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11B74D" w14:textId="74D79403" w:rsidR="00874895" w:rsidRPr="00874895" w:rsidRDefault="00874895" w:rsidP="00874895">
      <w:pPr>
        <w:spacing w:line="520" w:lineRule="exact"/>
        <w:rPr>
          <w:rFonts w:ascii="方正小标宋简体" w:eastAsia="方正小标宋简体" w:hAnsi="宋体"/>
          <w:color w:val="000000" w:themeColor="text1"/>
          <w:szCs w:val="30"/>
        </w:rPr>
      </w:pPr>
    </w:p>
    <w:p w14:paraId="2CB1FC69" w14:textId="77777777" w:rsidR="002837CD" w:rsidRPr="00173307" w:rsidRDefault="002837CD" w:rsidP="002837CD">
      <w:pPr>
        <w:spacing w:line="520" w:lineRule="exact"/>
        <w:jc w:val="center"/>
        <w:rPr>
          <w:rFonts w:ascii="方正小标宋简体" w:eastAsia="方正小标宋简体" w:hAnsi="宋体"/>
          <w:color w:val="000000" w:themeColor="text1"/>
          <w:sz w:val="44"/>
          <w:szCs w:val="44"/>
        </w:rPr>
      </w:pPr>
      <w:r w:rsidRPr="00173307">
        <w:rPr>
          <w:rFonts w:ascii="方正小标宋简体" w:eastAsia="方正小标宋简体" w:hAnsi="宋体" w:hint="eastAsia"/>
          <w:color w:val="000000" w:themeColor="text1"/>
          <w:sz w:val="44"/>
          <w:szCs w:val="44"/>
        </w:rPr>
        <w:t>临商银行借记卡章程</w:t>
      </w:r>
    </w:p>
    <w:p w14:paraId="432D104D" w14:textId="77777777" w:rsidR="002837CD" w:rsidRPr="00173307" w:rsidRDefault="002837CD" w:rsidP="002837CD">
      <w:pPr>
        <w:spacing w:line="520" w:lineRule="exact"/>
        <w:ind w:firstLineChars="200" w:firstLine="640"/>
        <w:rPr>
          <w:rFonts w:ascii="仿宋_GB2312"/>
          <w:color w:val="000000" w:themeColor="text1"/>
          <w:sz w:val="32"/>
          <w:szCs w:val="32"/>
        </w:rPr>
      </w:pPr>
    </w:p>
    <w:p w14:paraId="32D730BE" w14:textId="7E013E5B" w:rsidR="002837CD" w:rsidRPr="002D1A02" w:rsidRDefault="002837CD" w:rsidP="002837CD">
      <w:pPr>
        <w:pStyle w:val="p15"/>
        <w:shd w:val="clear" w:color="auto" w:fill="FFFFFF"/>
        <w:spacing w:before="0" w:after="0"/>
        <w:ind w:firstLineChars="200" w:firstLine="640"/>
        <w:rPr>
          <w:rFonts w:ascii="仿宋_GB2312" w:eastAsia="仿宋_GB2312"/>
          <w:color w:val="FF0000"/>
          <w:sz w:val="32"/>
          <w:szCs w:val="32"/>
        </w:rPr>
      </w:pPr>
      <w:r w:rsidRPr="003B56FA">
        <w:rPr>
          <w:rFonts w:ascii="仿宋_GB2312" w:eastAsia="仿宋_GB2312" w:hint="eastAsia"/>
          <w:color w:val="000000" w:themeColor="text1"/>
          <w:sz w:val="32"/>
          <w:szCs w:val="32"/>
        </w:rPr>
        <w:t>第一条  为规范临商银行借记卡业务管理，更好地为持卡人提供金融服务，根据</w:t>
      </w:r>
      <w:r w:rsidR="00666F03" w:rsidRPr="00106026">
        <w:rPr>
          <w:rFonts w:ascii="仿宋_GB2312" w:eastAsia="仿宋_GB2312" w:hint="eastAsia"/>
          <w:color w:val="000000" w:themeColor="text1"/>
          <w:sz w:val="32"/>
          <w:szCs w:val="32"/>
        </w:rPr>
        <w:t>中国人民银行</w:t>
      </w:r>
      <w:bookmarkStart w:id="0" w:name="_GoBack"/>
      <w:bookmarkEnd w:id="0"/>
      <w:r w:rsidR="00D14476" w:rsidRPr="00106026">
        <w:rPr>
          <w:rFonts w:ascii="仿宋_GB2312" w:eastAsia="仿宋_GB2312" w:hint="eastAsia"/>
          <w:color w:val="000000" w:themeColor="text1"/>
          <w:sz w:val="32"/>
          <w:szCs w:val="32"/>
        </w:rPr>
        <w:t>、国家金融监督管理总局</w:t>
      </w:r>
      <w:r w:rsidR="00666F03" w:rsidRPr="00106026">
        <w:rPr>
          <w:rFonts w:ascii="仿宋_GB2312" w:eastAsia="仿宋_GB2312" w:hint="eastAsia"/>
          <w:color w:val="000000" w:themeColor="text1"/>
          <w:sz w:val="32"/>
          <w:szCs w:val="32"/>
        </w:rPr>
        <w:t>以及国家外汇管理局</w:t>
      </w:r>
      <w:r w:rsidR="004B3A8E" w:rsidRPr="003B56FA">
        <w:rPr>
          <w:rFonts w:ascii="仿宋_GB2312" w:eastAsia="仿宋_GB2312" w:hint="eastAsia"/>
          <w:color w:val="000000" w:themeColor="text1"/>
          <w:sz w:val="32"/>
          <w:szCs w:val="32"/>
        </w:rPr>
        <w:t>等相关</w:t>
      </w:r>
      <w:r w:rsidR="002B6E9A">
        <w:rPr>
          <w:rFonts w:ascii="仿宋_GB2312" w:eastAsia="仿宋_GB2312" w:hint="eastAsia"/>
          <w:color w:val="000000" w:themeColor="text1"/>
          <w:sz w:val="32"/>
          <w:szCs w:val="32"/>
        </w:rPr>
        <w:t>部门制定的</w:t>
      </w:r>
      <w:r w:rsidR="004B3A8E" w:rsidRPr="003B56FA">
        <w:rPr>
          <w:rFonts w:ascii="仿宋_GB2312" w:eastAsia="仿宋_GB2312" w:hint="eastAsia"/>
          <w:color w:val="000000" w:themeColor="text1"/>
          <w:sz w:val="32"/>
          <w:szCs w:val="32"/>
        </w:rPr>
        <w:t>法律法规和监管规定</w:t>
      </w:r>
      <w:r w:rsidRPr="003B56FA">
        <w:rPr>
          <w:rFonts w:ascii="仿宋_GB2312" w:eastAsia="仿宋_GB2312" w:hint="eastAsia"/>
          <w:color w:val="000000" w:themeColor="text1"/>
          <w:sz w:val="32"/>
          <w:szCs w:val="32"/>
        </w:rPr>
        <w:t>，结合本行实际，制定本章程。</w:t>
      </w:r>
      <w:r w:rsidRPr="003B56FA">
        <w:rPr>
          <w:rFonts w:ascii="仿宋_GB2312" w:eastAsia="仿宋_GB2312" w:hAnsi="Verdana" w:hint="eastAsia"/>
          <w:color w:val="000000" w:themeColor="text1"/>
          <w:sz w:val="32"/>
          <w:szCs w:val="32"/>
        </w:rPr>
        <w:t>临商银行股份有限公司（以下简称“</w:t>
      </w:r>
      <w:r w:rsidRPr="003B56FA">
        <w:rPr>
          <w:rFonts w:ascii="仿宋_GB2312" w:eastAsia="仿宋_GB2312" w:hint="eastAsia"/>
          <w:color w:val="000000" w:themeColor="text1"/>
          <w:sz w:val="32"/>
          <w:szCs w:val="32"/>
        </w:rPr>
        <w:t>发卡银行</w:t>
      </w:r>
      <w:r w:rsidRPr="003B56FA">
        <w:rPr>
          <w:rFonts w:ascii="仿宋_GB2312" w:eastAsia="仿宋_GB2312" w:hAnsi="Verdana" w:hint="eastAsia"/>
          <w:color w:val="000000" w:themeColor="text1"/>
          <w:sz w:val="32"/>
          <w:szCs w:val="32"/>
        </w:rPr>
        <w:t>”</w:t>
      </w:r>
      <w:r w:rsidRPr="003B56FA">
        <w:rPr>
          <w:rFonts w:ascii="仿宋_GB2312" w:eastAsia="仿宋_GB2312" w:hint="eastAsia"/>
          <w:color w:val="000000" w:themeColor="text1"/>
          <w:sz w:val="32"/>
          <w:szCs w:val="32"/>
        </w:rPr>
        <w:t>）、借记卡持卡人（以下简称</w:t>
      </w:r>
      <w:r w:rsidRPr="003B56FA">
        <w:rPr>
          <w:rFonts w:ascii="仿宋_GB2312" w:eastAsia="仿宋_GB2312" w:hAnsi="Verdana" w:hint="eastAsia"/>
          <w:color w:val="000000" w:themeColor="text1"/>
          <w:sz w:val="32"/>
          <w:szCs w:val="32"/>
        </w:rPr>
        <w:t>“</w:t>
      </w:r>
      <w:r w:rsidRPr="003B56FA">
        <w:rPr>
          <w:rFonts w:ascii="仿宋_GB2312" w:eastAsia="仿宋_GB2312" w:hint="eastAsia"/>
          <w:color w:val="000000" w:themeColor="text1"/>
          <w:sz w:val="32"/>
          <w:szCs w:val="32"/>
        </w:rPr>
        <w:t>持卡人</w:t>
      </w:r>
      <w:r w:rsidRPr="003B56FA">
        <w:rPr>
          <w:rFonts w:ascii="仿宋_GB2312" w:eastAsia="仿宋_GB2312" w:hAnsi="Verdana" w:hint="eastAsia"/>
          <w:color w:val="000000" w:themeColor="text1"/>
          <w:sz w:val="32"/>
          <w:szCs w:val="32"/>
        </w:rPr>
        <w:t>”</w:t>
      </w:r>
      <w:r w:rsidRPr="003B56FA">
        <w:rPr>
          <w:rFonts w:ascii="仿宋_GB2312" w:eastAsia="仿宋_GB2312" w:hint="eastAsia"/>
          <w:color w:val="000000" w:themeColor="text1"/>
          <w:sz w:val="32"/>
          <w:szCs w:val="32"/>
        </w:rPr>
        <w:t>）均须遵守此章程。</w:t>
      </w:r>
      <w:r w:rsidR="00666F03" w:rsidRPr="0009696A">
        <w:rPr>
          <w:rFonts w:ascii="仿宋_GB2312" w:eastAsia="仿宋_GB2312" w:hint="eastAsia"/>
          <w:color w:val="000000" w:themeColor="text1"/>
          <w:sz w:val="32"/>
          <w:szCs w:val="32"/>
        </w:rPr>
        <w:t>本章程内容可通过发卡银行营业网点或官网【http://www.lsbchina.com】查询。</w:t>
      </w:r>
    </w:p>
    <w:p w14:paraId="0475A98A" w14:textId="77777777" w:rsidR="002837CD" w:rsidRPr="006D43B1" w:rsidRDefault="002837CD" w:rsidP="002837CD">
      <w:pPr>
        <w:pStyle w:val="p0"/>
        <w:ind w:firstLineChars="200" w:firstLine="640"/>
        <w:rPr>
          <w:rFonts w:ascii="仿宋_GB2312" w:eastAsia="仿宋_GB2312" w:hAnsi="宋体" w:cs="宋体"/>
          <w:color w:val="000000" w:themeColor="text1"/>
          <w:sz w:val="32"/>
          <w:szCs w:val="32"/>
        </w:rPr>
      </w:pPr>
      <w:r w:rsidRPr="003B56FA">
        <w:rPr>
          <w:rFonts w:ascii="仿宋_GB2312" w:eastAsia="仿宋_GB2312" w:hint="eastAsia"/>
          <w:color w:val="000000" w:themeColor="text1"/>
          <w:sz w:val="32"/>
          <w:szCs w:val="32"/>
        </w:rPr>
        <w:t xml:space="preserve">第二条  </w:t>
      </w:r>
      <w:r w:rsidR="00666F03" w:rsidRPr="003B56FA">
        <w:rPr>
          <w:rFonts w:ascii="仿宋_GB2312" w:eastAsia="仿宋_GB2312" w:hint="eastAsia"/>
          <w:color w:val="000000" w:themeColor="text1"/>
          <w:sz w:val="32"/>
          <w:szCs w:val="32"/>
        </w:rPr>
        <w:t>本章程所称</w:t>
      </w:r>
      <w:r w:rsidRPr="003B56FA">
        <w:rPr>
          <w:rFonts w:ascii="仿宋_GB2312" w:eastAsia="仿宋_GB2312" w:hint="eastAsia"/>
          <w:color w:val="000000" w:themeColor="text1"/>
          <w:sz w:val="32"/>
          <w:szCs w:val="32"/>
        </w:rPr>
        <w:t>借记卡是</w:t>
      </w:r>
      <w:r w:rsidR="00666F03" w:rsidRPr="003B56FA">
        <w:rPr>
          <w:rFonts w:ascii="仿宋_GB2312" w:eastAsia="仿宋_GB2312" w:hint="eastAsia"/>
          <w:color w:val="000000" w:themeColor="text1"/>
          <w:sz w:val="32"/>
          <w:szCs w:val="32"/>
        </w:rPr>
        <w:t>发卡</w:t>
      </w:r>
      <w:r w:rsidRPr="003B56FA">
        <w:rPr>
          <w:rFonts w:ascii="仿宋_GB2312" w:eastAsia="仿宋_GB2312" w:hint="eastAsia"/>
          <w:color w:val="000000" w:themeColor="text1"/>
          <w:sz w:val="32"/>
          <w:szCs w:val="32"/>
        </w:rPr>
        <w:t>银行</w:t>
      </w:r>
      <w:r w:rsidR="00666F03" w:rsidRPr="003B56FA">
        <w:rPr>
          <w:rFonts w:ascii="仿宋_GB2312" w:eastAsia="仿宋_GB2312" w:hint="eastAsia"/>
          <w:color w:val="000000" w:themeColor="text1"/>
          <w:sz w:val="32"/>
          <w:szCs w:val="32"/>
        </w:rPr>
        <w:t>面向个人客户</w:t>
      </w:r>
      <w:r w:rsidRPr="003B56FA">
        <w:rPr>
          <w:rFonts w:ascii="仿宋_GB2312" w:eastAsia="仿宋_GB2312" w:hint="eastAsia"/>
          <w:color w:val="000000" w:themeColor="text1"/>
          <w:sz w:val="32"/>
          <w:szCs w:val="32"/>
        </w:rPr>
        <w:t>发行的，具有存取现金、消费结算、转账支付、账户管理</w:t>
      </w:r>
      <w:r w:rsidR="00CE6272" w:rsidRPr="003B56FA">
        <w:rPr>
          <w:rFonts w:ascii="仿宋_GB2312" w:eastAsia="仿宋_GB2312" w:hint="eastAsia"/>
          <w:color w:val="000000" w:themeColor="text1"/>
          <w:sz w:val="32"/>
          <w:szCs w:val="32"/>
        </w:rPr>
        <w:t>、</w:t>
      </w:r>
      <w:r w:rsidRPr="003B56FA">
        <w:rPr>
          <w:rFonts w:ascii="仿宋_GB2312" w:eastAsia="仿宋_GB2312" w:hint="eastAsia"/>
          <w:color w:val="000000" w:themeColor="text1"/>
          <w:sz w:val="32"/>
          <w:szCs w:val="32"/>
        </w:rPr>
        <w:t>理财</w:t>
      </w:r>
      <w:r w:rsidR="00CE6272" w:rsidRPr="003B56FA">
        <w:rPr>
          <w:rFonts w:ascii="仿宋_GB2312" w:eastAsia="仿宋_GB2312" w:hint="eastAsia"/>
          <w:color w:val="000000" w:themeColor="text1"/>
          <w:sz w:val="32"/>
          <w:szCs w:val="32"/>
        </w:rPr>
        <w:t>和缴费</w:t>
      </w:r>
      <w:r w:rsidRPr="003B56FA">
        <w:rPr>
          <w:rFonts w:ascii="仿宋_GB2312" w:eastAsia="仿宋_GB2312" w:hint="eastAsia"/>
          <w:color w:val="000000" w:themeColor="text1"/>
          <w:sz w:val="32"/>
          <w:szCs w:val="32"/>
        </w:rPr>
        <w:t>等全部或部分功能的金融支付结算工具</w:t>
      </w:r>
      <w:r w:rsidRPr="003B56FA">
        <w:rPr>
          <w:rFonts w:ascii="仿宋_GB2312" w:eastAsia="仿宋_GB2312" w:hAnsi="宋体" w:cs="宋体" w:hint="eastAsia"/>
          <w:color w:val="000000" w:themeColor="text1"/>
          <w:sz w:val="32"/>
          <w:szCs w:val="32"/>
        </w:rPr>
        <w:t>。</w:t>
      </w:r>
      <w:r w:rsidR="00CE6272" w:rsidRPr="006D43B1">
        <w:rPr>
          <w:rFonts w:ascii="仿宋_GB2312" w:eastAsia="仿宋_GB2312" w:hAnsi="宋体" w:cs="宋体" w:hint="eastAsia"/>
          <w:color w:val="000000" w:themeColor="text1"/>
          <w:sz w:val="32"/>
          <w:szCs w:val="32"/>
          <w:shd w:val="clear" w:color="auto" w:fill="FFFFFF"/>
        </w:rPr>
        <w:t>联名借记卡是发卡银行与联名单位合作发行的借记卡。</w:t>
      </w:r>
    </w:p>
    <w:p w14:paraId="30F5D5AC" w14:textId="742A2246" w:rsidR="002837CD" w:rsidRPr="006D43B1" w:rsidRDefault="002837CD" w:rsidP="002837CD">
      <w:pPr>
        <w:pStyle w:val="p15"/>
        <w:shd w:val="clear" w:color="auto" w:fill="FFFFFF"/>
        <w:spacing w:before="0" w:after="0"/>
        <w:ind w:firstLineChars="200" w:firstLine="640"/>
        <w:rPr>
          <w:rFonts w:ascii="仿宋_GB2312" w:eastAsia="仿宋_GB2312"/>
          <w:color w:val="000000" w:themeColor="text1"/>
          <w:sz w:val="32"/>
          <w:szCs w:val="32"/>
        </w:rPr>
      </w:pPr>
      <w:r w:rsidRPr="006D43B1">
        <w:rPr>
          <w:rFonts w:ascii="仿宋_GB2312" w:eastAsia="仿宋_GB2312" w:hint="eastAsia"/>
          <w:color w:val="000000" w:themeColor="text1"/>
          <w:sz w:val="32"/>
          <w:szCs w:val="32"/>
        </w:rPr>
        <w:t xml:space="preserve">第三条  </w:t>
      </w:r>
      <w:r w:rsidR="00874895" w:rsidRPr="006D43B1">
        <w:rPr>
          <w:rFonts w:ascii="仿宋_GB2312" w:eastAsia="仿宋_GB2312" w:hint="eastAsia"/>
          <w:color w:val="000000" w:themeColor="text1"/>
          <w:sz w:val="32"/>
          <w:szCs w:val="32"/>
          <w:shd w:val="clear" w:color="auto" w:fill="FFFFFF"/>
        </w:rPr>
        <w:t>凡自愿遵守本章程</w:t>
      </w:r>
      <w:r w:rsidR="00946A82" w:rsidRPr="006D43B1">
        <w:rPr>
          <w:rFonts w:ascii="仿宋_GB2312" w:eastAsia="仿宋_GB2312" w:hint="eastAsia"/>
          <w:color w:val="000000" w:themeColor="text1"/>
          <w:sz w:val="32"/>
          <w:szCs w:val="32"/>
          <w:shd w:val="clear" w:color="auto" w:fill="FFFFFF"/>
        </w:rPr>
        <w:t>并符合发卡银行条件</w:t>
      </w:r>
      <w:r w:rsidR="00874895" w:rsidRPr="006D43B1">
        <w:rPr>
          <w:rFonts w:ascii="仿宋_GB2312" w:eastAsia="仿宋_GB2312" w:hint="eastAsia"/>
          <w:color w:val="000000" w:themeColor="text1"/>
          <w:sz w:val="32"/>
          <w:szCs w:val="32"/>
          <w:shd w:val="clear" w:color="auto" w:fill="FFFFFF"/>
        </w:rPr>
        <w:t>的个人</w:t>
      </w:r>
      <w:r w:rsidR="00946A82" w:rsidRPr="006D43B1">
        <w:rPr>
          <w:rFonts w:ascii="仿宋_GB2312" w:eastAsia="仿宋_GB2312" w:hint="eastAsia"/>
          <w:color w:val="000000" w:themeColor="text1"/>
          <w:sz w:val="32"/>
          <w:szCs w:val="32"/>
          <w:shd w:val="clear" w:color="auto" w:fill="FFFFFF"/>
        </w:rPr>
        <w:t>均可凭符合</w:t>
      </w:r>
      <w:r w:rsidR="00B75908" w:rsidRPr="006D43B1">
        <w:rPr>
          <w:rFonts w:ascii="仿宋_GB2312" w:eastAsia="仿宋_GB2312" w:hint="eastAsia"/>
          <w:color w:val="000000" w:themeColor="text1"/>
          <w:sz w:val="32"/>
          <w:szCs w:val="32"/>
          <w:shd w:val="clear" w:color="auto" w:fill="FFFFFF"/>
        </w:rPr>
        <w:t>个人存款账户</w:t>
      </w:r>
      <w:r w:rsidR="00874895" w:rsidRPr="006D43B1">
        <w:rPr>
          <w:rFonts w:ascii="仿宋_GB2312" w:eastAsia="仿宋_GB2312" w:hint="eastAsia"/>
          <w:color w:val="000000" w:themeColor="text1"/>
          <w:sz w:val="32"/>
          <w:szCs w:val="32"/>
          <w:shd w:val="clear" w:color="auto" w:fill="FFFFFF"/>
        </w:rPr>
        <w:t>实名制规定的</w:t>
      </w:r>
      <w:r w:rsidR="00946A82" w:rsidRPr="006D43B1">
        <w:rPr>
          <w:rFonts w:ascii="仿宋_GB2312" w:eastAsia="仿宋_GB2312" w:hint="eastAsia"/>
          <w:color w:val="000000" w:themeColor="text1"/>
          <w:sz w:val="32"/>
          <w:szCs w:val="32"/>
          <w:shd w:val="clear" w:color="auto" w:fill="FFFFFF"/>
        </w:rPr>
        <w:t>本人</w:t>
      </w:r>
      <w:r w:rsidR="00874895" w:rsidRPr="006D43B1">
        <w:rPr>
          <w:rFonts w:ascii="仿宋_GB2312" w:eastAsia="仿宋_GB2312" w:hint="eastAsia"/>
          <w:color w:val="000000" w:themeColor="text1"/>
          <w:sz w:val="32"/>
          <w:szCs w:val="32"/>
          <w:shd w:val="clear" w:color="auto" w:fill="FFFFFF"/>
        </w:rPr>
        <w:t>有效身份证件向发卡银行申请借记卡，</w:t>
      </w:r>
      <w:r w:rsidR="00946A82" w:rsidRPr="006D43B1">
        <w:rPr>
          <w:rFonts w:ascii="仿宋_GB2312" w:eastAsia="仿宋_GB2312" w:hint="eastAsia"/>
          <w:color w:val="000000" w:themeColor="text1"/>
          <w:sz w:val="32"/>
          <w:szCs w:val="32"/>
          <w:shd w:val="clear" w:color="auto" w:fill="FFFFFF"/>
        </w:rPr>
        <w:t>经发卡银行审查合格后</w:t>
      </w:r>
      <w:r w:rsidR="00B75908" w:rsidRPr="006D43B1">
        <w:rPr>
          <w:rFonts w:ascii="仿宋_GB2312" w:eastAsia="仿宋_GB2312" w:hint="eastAsia"/>
          <w:color w:val="000000" w:themeColor="text1"/>
          <w:sz w:val="32"/>
          <w:szCs w:val="32"/>
          <w:shd w:val="clear" w:color="auto" w:fill="FFFFFF"/>
        </w:rPr>
        <w:t>为申请人开立借记卡</w:t>
      </w:r>
      <w:r w:rsidR="00874895" w:rsidRPr="006D43B1">
        <w:rPr>
          <w:rFonts w:ascii="仿宋_GB2312" w:eastAsia="仿宋_GB2312" w:hint="eastAsia"/>
          <w:color w:val="000000" w:themeColor="text1"/>
          <w:sz w:val="32"/>
          <w:szCs w:val="32"/>
          <w:shd w:val="clear" w:color="auto" w:fill="FFFFFF"/>
        </w:rPr>
        <w:t>。</w:t>
      </w:r>
      <w:r w:rsidR="00946A82" w:rsidRPr="006D43B1">
        <w:rPr>
          <w:rFonts w:ascii="仿宋_GB2312" w:eastAsia="仿宋_GB2312" w:hint="eastAsia"/>
          <w:color w:val="000000" w:themeColor="text1"/>
          <w:sz w:val="32"/>
          <w:szCs w:val="32"/>
          <w:shd w:val="clear" w:color="auto" w:fill="FFFFFF"/>
        </w:rPr>
        <w:t>借记卡申领应符合国家实名制规定，开户应使用实名。</w:t>
      </w:r>
      <w:r w:rsidR="005E4985" w:rsidRPr="006D43B1">
        <w:rPr>
          <w:rFonts w:ascii="仿宋_GB2312" w:eastAsia="仿宋_GB2312" w:hint="eastAsia"/>
          <w:color w:val="000000" w:themeColor="text1"/>
          <w:sz w:val="32"/>
          <w:szCs w:val="32"/>
          <w:shd w:val="clear" w:color="auto" w:fill="FFFFFF"/>
        </w:rPr>
        <w:t>使用</w:t>
      </w:r>
      <w:r w:rsidR="00874895" w:rsidRPr="006D43B1">
        <w:rPr>
          <w:rFonts w:ascii="仿宋_GB2312" w:eastAsia="仿宋_GB2312" w:hint="eastAsia"/>
          <w:color w:val="000000" w:themeColor="text1"/>
          <w:sz w:val="32"/>
          <w:szCs w:val="32"/>
          <w:shd w:val="clear" w:color="auto" w:fill="FFFFFF"/>
        </w:rPr>
        <w:t>联名借记卡还应遵守联名单位的相关规定。</w:t>
      </w:r>
    </w:p>
    <w:p w14:paraId="6212E659" w14:textId="77777777" w:rsidR="002837CD" w:rsidRPr="003B56FA" w:rsidRDefault="002837CD" w:rsidP="002837CD">
      <w:pPr>
        <w:pStyle w:val="p0"/>
        <w:ind w:firstLineChars="200" w:firstLine="640"/>
        <w:rPr>
          <w:rFonts w:ascii="仿宋_GB2312" w:eastAsia="仿宋_GB2312"/>
          <w:color w:val="000000" w:themeColor="text1"/>
          <w:sz w:val="32"/>
          <w:szCs w:val="32"/>
        </w:rPr>
      </w:pPr>
      <w:r w:rsidRPr="006D43B1">
        <w:rPr>
          <w:rFonts w:ascii="仿宋_GB2312" w:eastAsia="仿宋_GB2312" w:hint="eastAsia"/>
          <w:color w:val="000000" w:themeColor="text1"/>
          <w:sz w:val="32"/>
          <w:szCs w:val="32"/>
        </w:rPr>
        <w:t>第四条  借记卡</w:t>
      </w:r>
      <w:r w:rsidR="00CE6272" w:rsidRPr="006D43B1">
        <w:rPr>
          <w:rFonts w:ascii="仿宋_GB2312" w:eastAsia="仿宋_GB2312" w:hint="eastAsia"/>
          <w:color w:val="000000" w:themeColor="text1"/>
          <w:sz w:val="32"/>
          <w:szCs w:val="32"/>
        </w:rPr>
        <w:t>为人民币卡，</w:t>
      </w:r>
      <w:r w:rsidR="00CE6272" w:rsidRPr="006D43B1">
        <w:rPr>
          <w:rFonts w:ascii="仿宋_GB2312" w:eastAsia="仿宋_GB2312" w:hAnsi="宋体" w:cs="宋体" w:hint="eastAsia"/>
          <w:color w:val="000000" w:themeColor="text1"/>
          <w:sz w:val="32"/>
          <w:szCs w:val="32"/>
          <w:shd w:val="clear" w:color="auto" w:fill="FFFFFF"/>
        </w:rPr>
        <w:t>按有无实体介质分为实体卡和非实体卡；实体卡按</w:t>
      </w:r>
      <w:r w:rsidR="00946A82" w:rsidRPr="006D43B1">
        <w:rPr>
          <w:rFonts w:ascii="仿宋_GB2312" w:eastAsia="仿宋_GB2312" w:hAnsi="宋体" w:cs="宋体" w:hint="eastAsia"/>
          <w:color w:val="000000" w:themeColor="text1"/>
          <w:sz w:val="32"/>
          <w:szCs w:val="32"/>
          <w:shd w:val="clear" w:color="auto" w:fill="FFFFFF"/>
        </w:rPr>
        <w:t>卡片介质</w:t>
      </w:r>
      <w:r w:rsidR="00CE6272" w:rsidRPr="006D43B1">
        <w:rPr>
          <w:rFonts w:ascii="仿宋_GB2312" w:eastAsia="仿宋_GB2312" w:hAnsi="宋体" w:cs="宋体" w:hint="eastAsia"/>
          <w:color w:val="000000" w:themeColor="text1"/>
          <w:sz w:val="32"/>
          <w:szCs w:val="32"/>
          <w:shd w:val="clear" w:color="auto" w:fill="FFFFFF"/>
        </w:rPr>
        <w:t>不同分为磁条卡</w:t>
      </w:r>
      <w:r w:rsidR="00946A82" w:rsidRPr="006D43B1">
        <w:rPr>
          <w:rFonts w:ascii="仿宋_GB2312" w:eastAsia="仿宋_GB2312" w:hAnsi="宋体" w:cs="宋体" w:hint="eastAsia"/>
          <w:color w:val="000000" w:themeColor="text1"/>
          <w:sz w:val="32"/>
          <w:szCs w:val="32"/>
          <w:shd w:val="clear" w:color="auto" w:fill="FFFFFF"/>
        </w:rPr>
        <w:t>（已停发）</w:t>
      </w:r>
      <w:r w:rsidR="00CE6272" w:rsidRPr="006D43B1">
        <w:rPr>
          <w:rFonts w:ascii="仿宋_GB2312" w:eastAsia="仿宋_GB2312" w:hAnsi="宋体" w:cs="宋体" w:hint="eastAsia"/>
          <w:color w:val="000000" w:themeColor="text1"/>
          <w:sz w:val="32"/>
          <w:szCs w:val="32"/>
          <w:shd w:val="clear" w:color="auto" w:fill="FFFFFF"/>
        </w:rPr>
        <w:t>、纯芯片IC卡和磁条芯片复合IC卡</w:t>
      </w:r>
      <w:r w:rsidR="009E6D6B" w:rsidRPr="006D43B1">
        <w:rPr>
          <w:rFonts w:ascii="仿宋_GB2312" w:eastAsia="仿宋_GB2312" w:hint="eastAsia"/>
          <w:color w:val="000000" w:themeColor="text1"/>
          <w:sz w:val="32"/>
          <w:szCs w:val="32"/>
        </w:rPr>
        <w:t>（以下纯芯片IC</w:t>
      </w:r>
      <w:r w:rsidR="009E6D6B" w:rsidRPr="003B56FA">
        <w:rPr>
          <w:rFonts w:ascii="仿宋_GB2312" w:eastAsia="仿宋_GB2312" w:hint="eastAsia"/>
          <w:color w:val="000000" w:themeColor="text1"/>
          <w:sz w:val="32"/>
          <w:szCs w:val="32"/>
        </w:rPr>
        <w:t>卡和磁条芯片复合IC卡统称为芯片卡）</w:t>
      </w:r>
      <w:r w:rsidR="005E4985" w:rsidRPr="003B56FA">
        <w:rPr>
          <w:rFonts w:ascii="仿宋_GB2312" w:eastAsia="仿宋_GB2312" w:hAnsi="楷体" w:cs="宋体" w:hint="eastAsia"/>
          <w:color w:val="000000"/>
          <w:sz w:val="32"/>
          <w:szCs w:val="32"/>
        </w:rPr>
        <w:t>。</w:t>
      </w:r>
    </w:p>
    <w:p w14:paraId="0A1BCD63" w14:textId="77777777" w:rsidR="009E6D6B" w:rsidRPr="003B56FA" w:rsidRDefault="00CA7B85" w:rsidP="002837CD">
      <w:pPr>
        <w:ind w:firstLineChars="200" w:firstLine="640"/>
        <w:rPr>
          <w:rFonts w:ascii="仿宋_GB2312" w:hAnsi="宋体" w:cs="宋体"/>
          <w:color w:val="000000" w:themeColor="text1"/>
          <w:sz w:val="32"/>
          <w:szCs w:val="32"/>
        </w:rPr>
      </w:pPr>
      <w:r w:rsidRPr="00202F04">
        <w:rPr>
          <w:rFonts w:ascii="仿宋_GB2312" w:hAnsi="宋体" w:cs="宋体" w:hint="eastAsia"/>
          <w:color w:val="000000" w:themeColor="text1"/>
          <w:sz w:val="32"/>
          <w:szCs w:val="32"/>
        </w:rPr>
        <w:lastRenderedPageBreak/>
        <w:t>第五条</w:t>
      </w:r>
      <w:r w:rsidR="00C24431" w:rsidRPr="003B56FA">
        <w:rPr>
          <w:rFonts w:ascii="仿宋_GB2312" w:hAnsi="宋体" w:cs="宋体" w:hint="eastAsia"/>
          <w:color w:val="000000" w:themeColor="text1"/>
          <w:sz w:val="32"/>
          <w:szCs w:val="32"/>
        </w:rPr>
        <w:t xml:space="preserve"> </w:t>
      </w:r>
      <w:r w:rsidR="002837CD" w:rsidRPr="003B56FA">
        <w:rPr>
          <w:rFonts w:ascii="仿宋_GB2312" w:hAnsi="宋体" w:cs="宋体" w:hint="eastAsia"/>
          <w:color w:val="000000" w:themeColor="text1"/>
          <w:sz w:val="32"/>
          <w:szCs w:val="32"/>
        </w:rPr>
        <w:t>借记卡</w:t>
      </w:r>
      <w:r w:rsidR="004B3A8E" w:rsidRPr="003B56FA">
        <w:rPr>
          <w:rFonts w:ascii="仿宋_GB2312" w:hAnsi="宋体" w:cs="宋体" w:hint="eastAsia"/>
          <w:color w:val="000000" w:themeColor="text1"/>
          <w:sz w:val="32"/>
          <w:szCs w:val="32"/>
        </w:rPr>
        <w:t>下开立人民币个人活期存款账户</w:t>
      </w:r>
      <w:r w:rsidR="009E6D6B" w:rsidRPr="003B56FA">
        <w:rPr>
          <w:rFonts w:ascii="仿宋_GB2312" w:hAnsi="宋体" w:cs="宋体" w:hint="eastAsia"/>
          <w:color w:val="000000" w:themeColor="text1"/>
          <w:sz w:val="32"/>
          <w:szCs w:val="32"/>
        </w:rPr>
        <w:t>作为个人银行</w:t>
      </w:r>
      <w:r w:rsidR="002837CD" w:rsidRPr="003B56FA">
        <w:rPr>
          <w:rFonts w:ascii="仿宋_GB2312" w:hAnsi="宋体" w:cs="宋体" w:hint="eastAsia"/>
          <w:color w:val="000000" w:themeColor="text1"/>
          <w:sz w:val="32"/>
          <w:szCs w:val="32"/>
        </w:rPr>
        <w:t>结算账户，遵循</w:t>
      </w:r>
      <w:r w:rsidR="00C24431" w:rsidRPr="003B56FA">
        <w:rPr>
          <w:rFonts w:ascii="仿宋_GB2312" w:hAnsi="宋体" w:cs="宋体" w:hint="eastAsia"/>
          <w:color w:val="000000" w:themeColor="text1"/>
          <w:sz w:val="32"/>
          <w:szCs w:val="32"/>
        </w:rPr>
        <w:t>个人结算</w:t>
      </w:r>
      <w:r w:rsidR="002837CD" w:rsidRPr="003B56FA">
        <w:rPr>
          <w:rFonts w:ascii="仿宋_GB2312" w:hAnsi="宋体" w:cs="宋体" w:hint="eastAsia"/>
          <w:color w:val="000000" w:themeColor="text1"/>
          <w:sz w:val="32"/>
          <w:szCs w:val="32"/>
        </w:rPr>
        <w:t>账户分类管理</w:t>
      </w:r>
      <w:r w:rsidR="00C24431" w:rsidRPr="003B56FA">
        <w:rPr>
          <w:rFonts w:ascii="仿宋_GB2312" w:hAnsi="宋体" w:cs="宋体" w:hint="eastAsia"/>
          <w:color w:val="000000" w:themeColor="text1"/>
          <w:sz w:val="32"/>
          <w:szCs w:val="32"/>
        </w:rPr>
        <w:t>制度的</w:t>
      </w:r>
      <w:r w:rsidR="009E6D6B" w:rsidRPr="003B56FA">
        <w:rPr>
          <w:rFonts w:ascii="仿宋_GB2312" w:hAnsi="宋体" w:cs="宋体" w:hint="eastAsia"/>
          <w:color w:val="000000" w:themeColor="text1"/>
          <w:sz w:val="32"/>
          <w:szCs w:val="32"/>
        </w:rPr>
        <w:t>规定</w:t>
      </w:r>
      <w:r w:rsidR="002837CD" w:rsidRPr="003B56FA">
        <w:rPr>
          <w:rFonts w:ascii="仿宋_GB2312" w:hAnsi="宋体" w:cs="宋体" w:hint="eastAsia"/>
          <w:color w:val="000000" w:themeColor="text1"/>
          <w:sz w:val="32"/>
          <w:szCs w:val="32"/>
        </w:rPr>
        <w:t>。</w:t>
      </w:r>
      <w:r w:rsidR="009E6D6B" w:rsidRPr="003B56FA">
        <w:rPr>
          <w:rFonts w:ascii="仿宋_GB2312" w:hAnsi="宋体" w:cs="宋体" w:hint="eastAsia"/>
          <w:color w:val="000000" w:themeColor="text1"/>
          <w:sz w:val="32"/>
          <w:szCs w:val="32"/>
        </w:rPr>
        <w:t>借记卡下还可根据客户需要开立人民币定期存款账户。借记卡</w:t>
      </w:r>
      <w:r w:rsidR="002837CD" w:rsidRPr="003B56FA">
        <w:rPr>
          <w:rFonts w:ascii="仿宋_GB2312" w:hAnsi="宋体" w:cs="宋体" w:hint="eastAsia"/>
          <w:color w:val="000000" w:themeColor="text1"/>
          <w:sz w:val="32"/>
          <w:szCs w:val="32"/>
        </w:rPr>
        <w:t>内存款</w:t>
      </w:r>
      <w:r w:rsidR="009E6D6B" w:rsidRPr="003B56FA">
        <w:rPr>
          <w:rFonts w:ascii="仿宋_GB2312" w:hAnsi="宋体" w:cs="宋体" w:hint="eastAsia"/>
          <w:color w:val="000000" w:themeColor="text1"/>
          <w:sz w:val="32"/>
          <w:szCs w:val="32"/>
        </w:rPr>
        <w:t>（芯片卡电子现金除外）</w:t>
      </w:r>
      <w:r w:rsidR="002837CD" w:rsidRPr="003B56FA">
        <w:rPr>
          <w:rFonts w:ascii="仿宋_GB2312" w:hAnsi="宋体" w:cs="宋体" w:hint="eastAsia"/>
          <w:color w:val="000000" w:themeColor="text1"/>
          <w:sz w:val="32"/>
          <w:szCs w:val="32"/>
        </w:rPr>
        <w:t>按照中国人民银行规定的相应存款利率</w:t>
      </w:r>
      <w:r w:rsidR="00045599" w:rsidRPr="003B56FA">
        <w:rPr>
          <w:rFonts w:ascii="仿宋_GB2312" w:hAnsi="宋体" w:cs="宋体" w:hint="eastAsia"/>
          <w:color w:val="000000" w:themeColor="text1"/>
          <w:sz w:val="32"/>
          <w:szCs w:val="32"/>
        </w:rPr>
        <w:t>、</w:t>
      </w:r>
      <w:r w:rsidR="002837CD" w:rsidRPr="003B56FA">
        <w:rPr>
          <w:rFonts w:ascii="仿宋_GB2312" w:hAnsi="宋体" w:cs="宋体" w:hint="eastAsia"/>
          <w:color w:val="000000" w:themeColor="text1"/>
          <w:sz w:val="32"/>
          <w:szCs w:val="32"/>
        </w:rPr>
        <w:t>计息办法</w:t>
      </w:r>
      <w:r w:rsidR="00045599" w:rsidRPr="003B56FA">
        <w:rPr>
          <w:rFonts w:ascii="仿宋_GB2312" w:hAnsi="宋体" w:cs="宋体" w:hint="eastAsia"/>
          <w:color w:val="000000" w:themeColor="text1"/>
          <w:sz w:val="32"/>
          <w:szCs w:val="32"/>
        </w:rPr>
        <w:t>和发卡银行关于</w:t>
      </w:r>
      <w:r w:rsidR="00985507">
        <w:rPr>
          <w:rFonts w:ascii="仿宋_GB2312" w:hAnsi="宋体" w:cs="宋体" w:hint="eastAsia"/>
          <w:color w:val="000000" w:themeColor="text1"/>
          <w:sz w:val="32"/>
          <w:szCs w:val="32"/>
        </w:rPr>
        <w:t>个人</w:t>
      </w:r>
      <w:r w:rsidR="00045599" w:rsidRPr="003B56FA">
        <w:rPr>
          <w:rFonts w:ascii="仿宋_GB2312" w:hAnsi="宋体" w:cs="宋体" w:hint="eastAsia"/>
          <w:color w:val="000000" w:themeColor="text1"/>
          <w:sz w:val="32"/>
          <w:szCs w:val="32"/>
        </w:rPr>
        <w:t>存款的相关规定</w:t>
      </w:r>
      <w:r w:rsidR="002837CD" w:rsidRPr="003B56FA">
        <w:rPr>
          <w:rFonts w:ascii="仿宋_GB2312" w:hAnsi="宋体" w:cs="宋体" w:hint="eastAsia"/>
          <w:color w:val="000000" w:themeColor="text1"/>
          <w:sz w:val="32"/>
          <w:szCs w:val="32"/>
        </w:rPr>
        <w:t>计付利息，并由发卡银行依法代扣代缴利息税（如需）。</w:t>
      </w:r>
    </w:p>
    <w:p w14:paraId="67A2F567" w14:textId="1E64A352" w:rsidR="00CE6272" w:rsidRPr="006D43B1" w:rsidRDefault="00CE6272" w:rsidP="002837CD">
      <w:pPr>
        <w:ind w:firstLineChars="200" w:firstLine="643"/>
        <w:rPr>
          <w:rFonts w:ascii="仿宋_GB2312" w:hAnsi="宋体" w:cs="宋体"/>
          <w:b/>
          <w:bCs/>
          <w:color w:val="000000" w:themeColor="text1"/>
          <w:sz w:val="32"/>
          <w:szCs w:val="32"/>
        </w:rPr>
      </w:pPr>
      <w:r w:rsidRPr="006D43B1">
        <w:rPr>
          <w:rFonts w:ascii="仿宋_GB2312" w:hAnsi="宋体" w:cs="宋体" w:hint="eastAsia"/>
          <w:b/>
          <w:bCs/>
          <w:color w:val="000000" w:themeColor="text1"/>
          <w:sz w:val="32"/>
          <w:szCs w:val="32"/>
        </w:rPr>
        <w:t>借记卡不提供透支服务。但因交易模式、结算或收费等原因发生账户欠款时，发卡银行有权向持卡人追偿欠款，直至持卡人还清</w:t>
      </w:r>
      <w:r w:rsidR="008A56A5" w:rsidRPr="006D43B1">
        <w:rPr>
          <w:rFonts w:ascii="仿宋_GB2312" w:hAnsi="宋体" w:cs="宋体" w:hint="eastAsia"/>
          <w:b/>
          <w:bCs/>
          <w:color w:val="000000" w:themeColor="text1"/>
          <w:sz w:val="32"/>
          <w:szCs w:val="32"/>
        </w:rPr>
        <w:t>欠款</w:t>
      </w:r>
      <w:r w:rsidRPr="006D43B1">
        <w:rPr>
          <w:rFonts w:ascii="仿宋_GB2312" w:hAnsi="宋体" w:cs="宋体" w:hint="eastAsia"/>
          <w:b/>
          <w:bCs/>
          <w:color w:val="000000" w:themeColor="text1"/>
          <w:sz w:val="32"/>
          <w:szCs w:val="32"/>
        </w:rPr>
        <w:t>。</w:t>
      </w:r>
    </w:p>
    <w:p w14:paraId="71AD5139" w14:textId="49844A52" w:rsidR="002837CD" w:rsidRPr="003B56FA" w:rsidRDefault="00C24431" w:rsidP="002837CD">
      <w:pPr>
        <w:ind w:firstLineChars="200" w:firstLine="640"/>
        <w:rPr>
          <w:rFonts w:ascii="仿宋_GB2312" w:hAnsi="宋体" w:cs="宋体"/>
          <w:color w:val="000000" w:themeColor="text1"/>
          <w:sz w:val="32"/>
          <w:szCs w:val="32"/>
        </w:rPr>
      </w:pPr>
      <w:r w:rsidRPr="003B56FA">
        <w:rPr>
          <w:rFonts w:ascii="仿宋_GB2312" w:hAnsi="宋体" w:cs="宋体" w:hint="eastAsia"/>
          <w:color w:val="000000" w:themeColor="text1"/>
          <w:sz w:val="32"/>
          <w:szCs w:val="32"/>
        </w:rPr>
        <w:t xml:space="preserve">第六条 </w:t>
      </w:r>
      <w:r w:rsidR="009E6D6B" w:rsidRPr="003B56FA">
        <w:rPr>
          <w:rFonts w:ascii="仿宋_GB2312" w:hAnsi="宋体" w:cs="宋体" w:hint="eastAsia"/>
          <w:color w:val="000000" w:themeColor="text1"/>
          <w:sz w:val="32"/>
          <w:szCs w:val="32"/>
        </w:rPr>
        <w:t>芯片卡</w:t>
      </w:r>
      <w:r w:rsidR="002837CD" w:rsidRPr="003B56FA">
        <w:rPr>
          <w:rFonts w:ascii="仿宋_GB2312" w:hAnsi="宋体" w:cs="宋体" w:hint="eastAsia"/>
          <w:color w:val="000000" w:themeColor="text1"/>
          <w:sz w:val="32"/>
          <w:szCs w:val="32"/>
        </w:rPr>
        <w:t>配有电子现金账户。</w:t>
      </w:r>
      <w:r w:rsidR="00906E2A" w:rsidRPr="003B56FA">
        <w:rPr>
          <w:rFonts w:ascii="仿宋_GB2312" w:hAnsi="宋体" w:cs="宋体" w:hint="eastAsia"/>
          <w:b/>
          <w:color w:val="000000" w:themeColor="text1"/>
          <w:sz w:val="32"/>
          <w:szCs w:val="32"/>
        </w:rPr>
        <w:t>电子现金账户不验密，不挂失，不计息，</w:t>
      </w:r>
      <w:r w:rsidR="00906E2A" w:rsidRPr="003B56FA">
        <w:rPr>
          <w:rFonts w:ascii="仿宋_GB2312" w:hAnsi="宋体" w:cs="宋体" w:hint="eastAsia"/>
          <w:color w:val="000000" w:themeColor="text1"/>
          <w:sz w:val="32"/>
          <w:szCs w:val="32"/>
        </w:rPr>
        <w:t>不能提取现金，</w:t>
      </w:r>
      <w:r w:rsidR="002837CD" w:rsidRPr="003B56FA">
        <w:rPr>
          <w:rFonts w:ascii="仿宋_GB2312" w:hAnsi="宋体" w:cs="宋体" w:hint="eastAsia"/>
          <w:color w:val="000000" w:themeColor="text1"/>
          <w:sz w:val="32"/>
          <w:szCs w:val="32"/>
        </w:rPr>
        <w:t>具有小额脱机消费、圈存、圈提、查询等功能。</w:t>
      </w:r>
      <w:r w:rsidR="00906E2A" w:rsidRPr="003B56FA">
        <w:rPr>
          <w:rFonts w:ascii="仿宋_GB2312" w:hAnsi="宋体" w:cs="宋体" w:hint="eastAsia"/>
          <w:color w:val="000000" w:themeColor="text1"/>
          <w:sz w:val="32"/>
          <w:szCs w:val="32"/>
        </w:rPr>
        <w:t>电子现金账户</w:t>
      </w:r>
      <w:r w:rsidR="00906E2A">
        <w:rPr>
          <w:rFonts w:ascii="仿宋_GB2312" w:hAnsi="宋体" w:cs="宋体" w:hint="eastAsia"/>
          <w:color w:val="000000" w:themeColor="text1"/>
          <w:sz w:val="32"/>
          <w:szCs w:val="32"/>
        </w:rPr>
        <w:t>余额</w:t>
      </w:r>
      <w:r w:rsidR="00906E2A" w:rsidRPr="003B56FA">
        <w:rPr>
          <w:rFonts w:ascii="仿宋_GB2312" w:hAnsi="宋体" w:cs="宋体" w:hint="eastAsia"/>
          <w:color w:val="000000" w:themeColor="text1"/>
          <w:sz w:val="32"/>
          <w:szCs w:val="32"/>
        </w:rPr>
        <w:t>上限遵循监管机构的相关规定，</w:t>
      </w:r>
      <w:r w:rsidR="005C0217" w:rsidRPr="003B56FA">
        <w:rPr>
          <w:rFonts w:ascii="仿宋_GB2312" w:hAnsi="宋体" w:cs="宋体" w:hint="eastAsia"/>
          <w:color w:val="000000" w:themeColor="text1"/>
          <w:sz w:val="32"/>
          <w:szCs w:val="32"/>
        </w:rPr>
        <w:t>以电子现金</w:t>
      </w:r>
      <w:r w:rsidR="00045599" w:rsidRPr="003B56FA">
        <w:rPr>
          <w:rFonts w:ascii="仿宋_GB2312" w:hAnsi="宋体" w:cs="宋体" w:hint="eastAsia"/>
          <w:color w:val="000000" w:themeColor="text1"/>
          <w:sz w:val="32"/>
          <w:szCs w:val="32"/>
        </w:rPr>
        <w:t>芯片</w:t>
      </w:r>
      <w:r w:rsidR="005C0217" w:rsidRPr="003B56FA">
        <w:rPr>
          <w:rFonts w:ascii="仿宋_GB2312" w:hAnsi="宋体" w:cs="宋体" w:hint="eastAsia"/>
          <w:color w:val="000000" w:themeColor="text1"/>
          <w:sz w:val="32"/>
          <w:szCs w:val="32"/>
        </w:rPr>
        <w:t>余额为准</w:t>
      </w:r>
      <w:r w:rsidR="002837CD" w:rsidRPr="003B56FA">
        <w:rPr>
          <w:rFonts w:ascii="仿宋_GB2312" w:hAnsi="宋体" w:cs="宋体" w:hint="eastAsia"/>
          <w:color w:val="000000" w:themeColor="text1"/>
          <w:sz w:val="32"/>
          <w:szCs w:val="32"/>
        </w:rPr>
        <w:t>。</w:t>
      </w:r>
    </w:p>
    <w:p w14:paraId="2111EBA0" w14:textId="77777777" w:rsidR="00B01407" w:rsidRPr="002D1A02" w:rsidRDefault="00851DCF" w:rsidP="003B56FA">
      <w:pPr>
        <w:spacing w:before="100" w:beforeAutospacing="1" w:after="100" w:afterAutospacing="1" w:line="330" w:lineRule="atLeast"/>
        <w:ind w:firstLineChars="200" w:firstLine="643"/>
        <w:rPr>
          <w:rFonts w:ascii="仿宋_GB2312" w:hAnsi="宋体" w:cs="宋体"/>
          <w:b/>
          <w:bCs/>
          <w:color w:val="FF0000"/>
          <w:sz w:val="32"/>
          <w:szCs w:val="32"/>
        </w:rPr>
      </w:pPr>
      <w:r w:rsidRPr="003B56FA">
        <w:rPr>
          <w:rFonts w:ascii="仿宋_GB2312" w:hAnsi="宋体" w:cs="宋体" w:hint="eastAsia"/>
          <w:b/>
          <w:bCs/>
          <w:sz w:val="32"/>
          <w:szCs w:val="32"/>
        </w:rPr>
        <w:t>第</w:t>
      </w:r>
      <w:r w:rsidR="00202F04">
        <w:rPr>
          <w:rFonts w:ascii="仿宋_GB2312" w:hAnsi="宋体" w:cs="宋体" w:hint="eastAsia"/>
          <w:b/>
          <w:bCs/>
          <w:sz w:val="32"/>
          <w:szCs w:val="32"/>
        </w:rPr>
        <w:t>七</w:t>
      </w:r>
      <w:r w:rsidRPr="003B56FA">
        <w:rPr>
          <w:rFonts w:ascii="仿宋_GB2312" w:hAnsi="宋体" w:cs="宋体" w:hint="eastAsia"/>
          <w:b/>
          <w:bCs/>
          <w:sz w:val="32"/>
          <w:szCs w:val="32"/>
        </w:rPr>
        <w:t xml:space="preserve">条  </w:t>
      </w:r>
      <w:r w:rsidR="00202F04" w:rsidRPr="00906E2A">
        <w:rPr>
          <w:rFonts w:ascii="仿宋_GB2312" w:hAnsi="宋体" w:cs="宋体" w:hint="eastAsia"/>
          <w:b/>
          <w:bCs/>
          <w:color w:val="000000" w:themeColor="text1"/>
          <w:sz w:val="32"/>
          <w:szCs w:val="32"/>
        </w:rPr>
        <w:t>磁条借记卡长期有效，芯片</w:t>
      </w:r>
      <w:r w:rsidRPr="00906E2A">
        <w:rPr>
          <w:rFonts w:ascii="仿宋_GB2312" w:hAnsi="宋体" w:cs="宋体" w:hint="eastAsia"/>
          <w:b/>
          <w:bCs/>
          <w:color w:val="000000" w:themeColor="text1"/>
          <w:sz w:val="32"/>
          <w:szCs w:val="32"/>
        </w:rPr>
        <w:t>卡遵守金融监管机构与相关银行卡组织的业务规定设置有效期。</w:t>
      </w:r>
      <w:r w:rsidR="007020A6" w:rsidRPr="00906E2A">
        <w:rPr>
          <w:rFonts w:ascii="仿宋_GB2312" w:hAnsi="宋体" w:cs="宋体" w:hint="eastAsia"/>
          <w:b/>
          <w:bCs/>
          <w:color w:val="000000" w:themeColor="text1"/>
          <w:sz w:val="32"/>
          <w:szCs w:val="32"/>
        </w:rPr>
        <w:t>借记卡卡面印制有效期，如借记卡未配发卡片或卡面未印制有效期的，以银行系统记录的有效期为准，持卡人可通过发卡银行境内营业网点查询。芯片卡有效期届满后</w:t>
      </w:r>
      <w:r w:rsidR="00315D61" w:rsidRPr="00906E2A">
        <w:rPr>
          <w:rFonts w:ascii="仿宋_GB2312" w:hAnsi="宋体" w:cs="宋体" w:hint="eastAsia"/>
          <w:b/>
          <w:bCs/>
          <w:color w:val="000000" w:themeColor="text1"/>
          <w:sz w:val="32"/>
          <w:szCs w:val="32"/>
        </w:rPr>
        <w:t>未换领新卡的</w:t>
      </w:r>
      <w:r w:rsidR="007020A6" w:rsidRPr="00906E2A">
        <w:rPr>
          <w:rFonts w:ascii="仿宋_GB2312" w:hAnsi="宋体" w:cs="宋体" w:hint="eastAsia"/>
          <w:b/>
          <w:bCs/>
          <w:color w:val="000000" w:themeColor="text1"/>
          <w:sz w:val="32"/>
          <w:szCs w:val="32"/>
        </w:rPr>
        <w:t>，已签订电子银行（包括网上银行、手机银行、微信银行等）、三方支付协议</w:t>
      </w:r>
      <w:r w:rsidR="00B75908" w:rsidRPr="00906E2A">
        <w:rPr>
          <w:rFonts w:ascii="仿宋_GB2312" w:hAnsi="宋体" w:cs="宋体" w:hint="eastAsia"/>
          <w:b/>
          <w:bCs/>
          <w:color w:val="000000" w:themeColor="text1"/>
          <w:sz w:val="32"/>
          <w:szCs w:val="32"/>
        </w:rPr>
        <w:t>等</w:t>
      </w:r>
      <w:r w:rsidR="007020A6" w:rsidRPr="00906E2A">
        <w:rPr>
          <w:rFonts w:ascii="仿宋_GB2312" w:hAnsi="宋体" w:cs="宋体" w:hint="eastAsia"/>
          <w:b/>
          <w:bCs/>
          <w:color w:val="000000" w:themeColor="text1"/>
          <w:sz w:val="32"/>
          <w:szCs w:val="32"/>
        </w:rPr>
        <w:t>无卡业务仍可正常使用，但不支持POS、ATM等终端发起的持卡交易。持卡人应在有效期届满前办理换领卡、</w:t>
      </w:r>
      <w:r w:rsidR="007020A6" w:rsidRPr="00906E2A">
        <w:rPr>
          <w:rFonts w:ascii="仿宋_GB2312" w:hAnsi="宋体" w:cs="宋体" w:hint="eastAsia"/>
          <w:b/>
          <w:bCs/>
          <w:color w:val="000000" w:themeColor="text1"/>
          <w:sz w:val="32"/>
          <w:szCs w:val="32"/>
        </w:rPr>
        <w:lastRenderedPageBreak/>
        <w:t>激活手续。</w:t>
      </w:r>
      <w:r w:rsidR="00045599" w:rsidRPr="00906E2A">
        <w:rPr>
          <w:rFonts w:ascii="仿宋_GB2312" w:hAnsi="宋体" w:cs="宋体" w:hint="eastAsia"/>
          <w:b/>
          <w:bCs/>
          <w:color w:val="000000" w:themeColor="text1"/>
          <w:sz w:val="32"/>
          <w:szCs w:val="32"/>
        </w:rPr>
        <w:t>借记卡</w:t>
      </w:r>
      <w:r w:rsidR="007020A6" w:rsidRPr="00906E2A">
        <w:rPr>
          <w:rStyle w:val="aa"/>
          <w:rFonts w:ascii="仿宋_GB2312" w:hAnsi="宋体" w:cs="宋体" w:hint="eastAsia"/>
          <w:color w:val="000000" w:themeColor="text1"/>
          <w:sz w:val="32"/>
          <w:szCs w:val="32"/>
          <w:shd w:val="clear" w:color="auto" w:fill="FFFFFF"/>
        </w:rPr>
        <w:t>有效期到期后，卡项下关联账户</w:t>
      </w:r>
      <w:r w:rsidR="00313C8E" w:rsidRPr="00906E2A">
        <w:rPr>
          <w:rStyle w:val="aa"/>
          <w:rFonts w:ascii="仿宋_GB2312" w:hAnsi="宋体" w:cs="宋体" w:hint="eastAsia"/>
          <w:color w:val="000000" w:themeColor="text1"/>
          <w:sz w:val="32"/>
          <w:szCs w:val="32"/>
          <w:shd w:val="clear" w:color="auto" w:fill="FFFFFF"/>
        </w:rPr>
        <w:t>尚未结清的债权债务关系仍然有效。</w:t>
      </w:r>
    </w:p>
    <w:p w14:paraId="47890C9A" w14:textId="57C63797" w:rsidR="002837CD" w:rsidRPr="003B56FA" w:rsidRDefault="00202F04" w:rsidP="005C0217">
      <w:pPr>
        <w:shd w:val="clear" w:color="auto" w:fill="FFFFFF"/>
        <w:ind w:firstLineChars="200" w:firstLine="640"/>
        <w:rPr>
          <w:rFonts w:ascii="仿宋_GB2312" w:hAnsi="宋体" w:cs="宋体"/>
          <w:color w:val="000000" w:themeColor="text1"/>
          <w:sz w:val="32"/>
          <w:szCs w:val="32"/>
        </w:rPr>
      </w:pPr>
      <w:r>
        <w:rPr>
          <w:rFonts w:ascii="仿宋_GB2312" w:hAnsi="宋体" w:cs="宋体" w:hint="eastAsia"/>
          <w:color w:val="000000" w:themeColor="text1"/>
          <w:sz w:val="32"/>
          <w:szCs w:val="32"/>
        </w:rPr>
        <w:t>第八</w:t>
      </w:r>
      <w:r w:rsidR="002837CD" w:rsidRPr="003B56FA">
        <w:rPr>
          <w:rFonts w:ascii="仿宋_GB2312" w:hAnsi="宋体" w:cs="宋体" w:hint="eastAsia"/>
          <w:color w:val="000000" w:themeColor="text1"/>
          <w:sz w:val="32"/>
          <w:szCs w:val="32"/>
        </w:rPr>
        <w:t xml:space="preserve">条 </w:t>
      </w:r>
      <w:r w:rsidR="00906E2A">
        <w:rPr>
          <w:rFonts w:ascii="仿宋_GB2312" w:hAnsi="宋体" w:cs="宋体" w:hint="eastAsia"/>
          <w:color w:val="000000" w:themeColor="text1"/>
          <w:sz w:val="32"/>
          <w:szCs w:val="32"/>
        </w:rPr>
        <w:t>持卡人</w:t>
      </w:r>
      <w:r w:rsidR="002837CD" w:rsidRPr="003B56FA">
        <w:rPr>
          <w:rFonts w:ascii="仿宋_GB2312" w:hAnsi="宋体" w:cs="宋体" w:hint="eastAsia"/>
          <w:color w:val="000000" w:themeColor="text1"/>
          <w:sz w:val="32"/>
          <w:szCs w:val="32"/>
        </w:rPr>
        <w:t>在</w:t>
      </w:r>
      <w:r w:rsidR="00906E2A">
        <w:rPr>
          <w:rFonts w:ascii="仿宋_GB2312" w:hAnsi="宋体" w:cs="宋体" w:hint="eastAsia"/>
          <w:color w:val="000000" w:themeColor="text1"/>
          <w:sz w:val="32"/>
          <w:szCs w:val="32"/>
        </w:rPr>
        <w:t>发卡</w:t>
      </w:r>
      <w:r w:rsidR="002837CD" w:rsidRPr="003B56FA">
        <w:rPr>
          <w:rFonts w:ascii="仿宋_GB2312" w:hAnsi="宋体" w:cs="宋体" w:hint="eastAsia"/>
          <w:color w:val="000000" w:themeColor="text1"/>
          <w:sz w:val="32"/>
          <w:szCs w:val="32"/>
        </w:rPr>
        <w:t>银行开卡时预留的手机号码，应为持卡人本人实名登记的手机号码。因预留非本人在用实名登记的手机号码，造成资金损失等后果，由持卡人自行承担。若</w:t>
      </w:r>
      <w:r w:rsidR="00906E2A">
        <w:rPr>
          <w:rFonts w:ascii="仿宋_GB2312" w:hAnsi="宋体" w:cs="宋体" w:hint="eastAsia"/>
          <w:color w:val="000000" w:themeColor="text1"/>
          <w:sz w:val="32"/>
          <w:szCs w:val="32"/>
        </w:rPr>
        <w:t>持卡人</w:t>
      </w:r>
      <w:r w:rsidR="002837CD" w:rsidRPr="003B56FA">
        <w:rPr>
          <w:rFonts w:ascii="仿宋_GB2312" w:hAnsi="宋体" w:cs="宋体" w:hint="eastAsia"/>
          <w:color w:val="000000" w:themeColor="text1"/>
          <w:sz w:val="32"/>
          <w:szCs w:val="32"/>
        </w:rPr>
        <w:t>预留非本人实名登记的手机号码，一经发现，</w:t>
      </w:r>
      <w:r w:rsidR="00906E2A">
        <w:rPr>
          <w:rFonts w:ascii="仿宋_GB2312" w:hAnsi="宋体" w:cs="宋体" w:hint="eastAsia"/>
          <w:color w:val="000000" w:themeColor="text1"/>
          <w:sz w:val="32"/>
          <w:szCs w:val="32"/>
        </w:rPr>
        <w:t>发卡</w:t>
      </w:r>
      <w:r w:rsidR="002837CD" w:rsidRPr="003B56FA">
        <w:rPr>
          <w:rFonts w:ascii="仿宋_GB2312" w:hAnsi="宋体" w:cs="宋体" w:hint="eastAsia"/>
          <w:color w:val="000000" w:themeColor="text1"/>
          <w:sz w:val="32"/>
          <w:szCs w:val="32"/>
        </w:rPr>
        <w:t>银行有权停用该借记卡，待</w:t>
      </w:r>
      <w:r w:rsidR="00906E2A">
        <w:rPr>
          <w:rFonts w:ascii="仿宋_GB2312" w:hAnsi="宋体" w:cs="宋体" w:hint="eastAsia"/>
          <w:color w:val="000000" w:themeColor="text1"/>
          <w:sz w:val="32"/>
          <w:szCs w:val="32"/>
        </w:rPr>
        <w:t>持卡人</w:t>
      </w:r>
      <w:r w:rsidR="002837CD" w:rsidRPr="003B56FA">
        <w:rPr>
          <w:rFonts w:ascii="仿宋_GB2312" w:hAnsi="宋体" w:cs="宋体" w:hint="eastAsia"/>
          <w:color w:val="000000" w:themeColor="text1"/>
          <w:sz w:val="32"/>
          <w:szCs w:val="32"/>
        </w:rPr>
        <w:t>更新本人实名在用登记的手机号码后恢复使用。16周岁以下中国公民由监护人代理开立的借记卡，可留存监护人本人的手机号码。</w:t>
      </w:r>
    </w:p>
    <w:p w14:paraId="6FB5419D" w14:textId="77777777" w:rsidR="002D4259" w:rsidRPr="003B56FA" w:rsidRDefault="002837CD" w:rsidP="00081E34">
      <w:pPr>
        <w:pStyle w:val="p0"/>
        <w:ind w:firstLineChars="210" w:firstLine="672"/>
        <w:rPr>
          <w:rFonts w:ascii="仿宋_GB2312" w:eastAsia="仿宋_GB2312" w:hAnsi="宋体" w:cs="宋体"/>
          <w:b/>
          <w:bCs/>
          <w:sz w:val="32"/>
          <w:szCs w:val="32"/>
        </w:rPr>
      </w:pPr>
      <w:r w:rsidRPr="003B56FA">
        <w:rPr>
          <w:rStyle w:val="15"/>
          <w:rFonts w:ascii="仿宋_GB2312" w:eastAsia="仿宋_GB2312" w:hAnsi="Verdana" w:hint="eastAsia"/>
          <w:b w:val="0"/>
          <w:color w:val="000000" w:themeColor="text1"/>
          <w:sz w:val="32"/>
          <w:szCs w:val="32"/>
        </w:rPr>
        <w:t>第</w:t>
      </w:r>
      <w:r w:rsidR="00202F04">
        <w:rPr>
          <w:rStyle w:val="15"/>
          <w:rFonts w:ascii="仿宋_GB2312" w:eastAsia="仿宋_GB2312" w:hAnsi="Verdana" w:hint="eastAsia"/>
          <w:b w:val="0"/>
          <w:color w:val="000000" w:themeColor="text1"/>
          <w:sz w:val="32"/>
          <w:szCs w:val="32"/>
        </w:rPr>
        <w:t>九</w:t>
      </w:r>
      <w:r w:rsidRPr="003B56FA">
        <w:rPr>
          <w:rStyle w:val="15"/>
          <w:rFonts w:ascii="仿宋_GB2312" w:eastAsia="仿宋_GB2312" w:hAnsi="Verdana" w:hint="eastAsia"/>
          <w:b w:val="0"/>
          <w:color w:val="000000" w:themeColor="text1"/>
          <w:sz w:val="32"/>
          <w:szCs w:val="32"/>
        </w:rPr>
        <w:t xml:space="preserve">条 </w:t>
      </w:r>
      <w:r w:rsidRPr="003B56FA">
        <w:rPr>
          <w:rStyle w:val="15"/>
          <w:rFonts w:ascii="仿宋_GB2312" w:eastAsia="仿宋_GB2312" w:hAnsi="Verdana" w:hint="eastAsia"/>
          <w:color w:val="000000" w:themeColor="text1"/>
          <w:sz w:val="32"/>
          <w:szCs w:val="32"/>
        </w:rPr>
        <w:t xml:space="preserve"> </w:t>
      </w:r>
      <w:r w:rsidR="002D4259" w:rsidRPr="003B56FA">
        <w:rPr>
          <w:rFonts w:ascii="仿宋_GB2312" w:eastAsia="仿宋_GB2312" w:hAnsi="宋体" w:cs="宋体" w:hint="eastAsia"/>
          <w:b/>
          <w:bCs/>
          <w:sz w:val="32"/>
          <w:szCs w:val="32"/>
        </w:rPr>
        <w:t>为便于持卡人小额交易，带有闪付功能的银联芯片借记卡自动具有小额免密免签功能</w:t>
      </w:r>
      <w:r w:rsidR="00227038" w:rsidRPr="003B56FA">
        <w:rPr>
          <w:rFonts w:ascii="仿宋_GB2312" w:eastAsia="仿宋_GB2312" w:hAnsi="宋体" w:cs="宋体" w:hint="eastAsia"/>
          <w:b/>
          <w:bCs/>
          <w:sz w:val="32"/>
          <w:szCs w:val="32"/>
        </w:rPr>
        <w:t>（部分特殊卡种除外）</w:t>
      </w:r>
      <w:r w:rsidR="002D4259" w:rsidRPr="003B56FA">
        <w:rPr>
          <w:rFonts w:ascii="仿宋_GB2312" w:eastAsia="仿宋_GB2312" w:hAnsi="宋体" w:cs="宋体" w:hint="eastAsia"/>
          <w:b/>
          <w:bCs/>
          <w:sz w:val="32"/>
          <w:szCs w:val="32"/>
        </w:rPr>
        <w:t>。持卡人在指定商户进行一定限额内的交易时无需验证密码和签名。小额免密免签功能的限额以发卡银行对外公布的限额为准并可经公告后调整。持卡人可通过手机银行、网上银行、发卡银行营业网点等渠道关闭小额免密免签功能或设置交易限额。</w:t>
      </w:r>
    </w:p>
    <w:p w14:paraId="17A323CA" w14:textId="77777777" w:rsidR="00081E34" w:rsidRPr="003B56FA" w:rsidRDefault="002837CD" w:rsidP="00081E34">
      <w:pPr>
        <w:pStyle w:val="p0"/>
        <w:ind w:firstLineChars="210" w:firstLine="672"/>
        <w:rPr>
          <w:rFonts w:ascii="仿宋_GB2312" w:eastAsia="仿宋_GB2312"/>
          <w:color w:val="000000" w:themeColor="text1"/>
          <w:sz w:val="32"/>
          <w:szCs w:val="32"/>
        </w:rPr>
      </w:pPr>
      <w:r w:rsidRPr="003B56FA">
        <w:rPr>
          <w:rStyle w:val="15"/>
          <w:rFonts w:ascii="仿宋_GB2312" w:eastAsia="仿宋_GB2312" w:hAnsi="Verdana" w:hint="eastAsia"/>
          <w:b w:val="0"/>
          <w:color w:val="000000" w:themeColor="text1"/>
          <w:sz w:val="32"/>
          <w:szCs w:val="32"/>
        </w:rPr>
        <w:t>第</w:t>
      </w:r>
      <w:r w:rsidR="00202F04">
        <w:rPr>
          <w:rStyle w:val="15"/>
          <w:rFonts w:ascii="仿宋_GB2312" w:eastAsia="仿宋_GB2312" w:hAnsi="Verdana" w:hint="eastAsia"/>
          <w:b w:val="0"/>
          <w:color w:val="000000" w:themeColor="text1"/>
          <w:sz w:val="32"/>
          <w:szCs w:val="32"/>
        </w:rPr>
        <w:t>十</w:t>
      </w:r>
      <w:r w:rsidRPr="003B56FA">
        <w:rPr>
          <w:rStyle w:val="15"/>
          <w:rFonts w:ascii="仿宋_GB2312" w:eastAsia="仿宋_GB2312" w:hAnsi="Verdana" w:hint="eastAsia"/>
          <w:b w:val="0"/>
          <w:color w:val="000000" w:themeColor="text1"/>
          <w:sz w:val="32"/>
          <w:szCs w:val="32"/>
        </w:rPr>
        <w:t>条</w:t>
      </w:r>
      <w:r w:rsidRPr="003B56FA">
        <w:rPr>
          <w:rFonts w:ascii="仿宋_GB2312" w:eastAsia="仿宋_GB2312" w:hint="eastAsia"/>
          <w:b/>
          <w:color w:val="000000" w:themeColor="text1"/>
          <w:sz w:val="32"/>
          <w:szCs w:val="32"/>
        </w:rPr>
        <w:t xml:space="preserve"> </w:t>
      </w:r>
      <w:r w:rsidRPr="003B56FA">
        <w:rPr>
          <w:rFonts w:ascii="仿宋_GB2312" w:eastAsia="仿宋_GB2312" w:hint="eastAsia"/>
          <w:color w:val="000000" w:themeColor="text1"/>
          <w:sz w:val="32"/>
          <w:szCs w:val="32"/>
        </w:rPr>
        <w:t xml:space="preserve"> </w:t>
      </w:r>
      <w:r w:rsidR="00114D7B" w:rsidRPr="003B56FA">
        <w:rPr>
          <w:rFonts w:ascii="仿宋_GB2312" w:eastAsia="仿宋_GB2312" w:hint="eastAsia"/>
          <w:color w:val="000000" w:themeColor="text1"/>
          <w:sz w:val="32"/>
          <w:szCs w:val="32"/>
        </w:rPr>
        <w:t>持卡人可根据本人交易</w:t>
      </w:r>
      <w:r w:rsidR="00313C8E" w:rsidRPr="003B56FA">
        <w:rPr>
          <w:rFonts w:ascii="仿宋_GB2312" w:eastAsia="仿宋_GB2312" w:hint="eastAsia"/>
          <w:color w:val="000000" w:themeColor="text1"/>
          <w:sz w:val="32"/>
          <w:szCs w:val="32"/>
        </w:rPr>
        <w:t>需求</w:t>
      </w:r>
      <w:r w:rsidR="00114D7B" w:rsidRPr="003B56FA">
        <w:rPr>
          <w:rFonts w:ascii="仿宋_GB2312" w:eastAsia="仿宋_GB2312" w:hint="eastAsia"/>
          <w:color w:val="000000" w:themeColor="text1"/>
          <w:sz w:val="32"/>
          <w:szCs w:val="32"/>
        </w:rPr>
        <w:t>，</w:t>
      </w:r>
      <w:r w:rsidR="00313C8E" w:rsidRPr="003B56FA">
        <w:rPr>
          <w:rFonts w:ascii="仿宋_GB2312" w:eastAsia="仿宋_GB2312" w:hint="eastAsia"/>
          <w:color w:val="000000" w:themeColor="text1"/>
          <w:sz w:val="32"/>
          <w:szCs w:val="32"/>
        </w:rPr>
        <w:t>申请</w:t>
      </w:r>
      <w:r w:rsidR="00114D7B" w:rsidRPr="003B56FA">
        <w:rPr>
          <w:rFonts w:ascii="仿宋_GB2312" w:eastAsia="仿宋_GB2312" w:hint="eastAsia"/>
          <w:color w:val="000000" w:themeColor="text1"/>
          <w:sz w:val="32"/>
          <w:szCs w:val="32"/>
        </w:rPr>
        <w:t>开通或关闭借记卡在自助设备和</w:t>
      </w:r>
      <w:r w:rsidR="00313C8E" w:rsidRPr="003B56FA">
        <w:rPr>
          <w:rFonts w:ascii="仿宋_GB2312" w:eastAsia="仿宋_GB2312" w:hint="eastAsia"/>
          <w:color w:val="000000" w:themeColor="text1"/>
          <w:sz w:val="32"/>
          <w:szCs w:val="32"/>
        </w:rPr>
        <w:t>境外</w:t>
      </w:r>
      <w:r w:rsidR="00114D7B" w:rsidRPr="003B56FA">
        <w:rPr>
          <w:rFonts w:ascii="仿宋_GB2312" w:eastAsia="仿宋_GB2312" w:hint="eastAsia"/>
          <w:color w:val="000000" w:themeColor="text1"/>
          <w:sz w:val="32"/>
          <w:szCs w:val="32"/>
        </w:rPr>
        <w:t>渠道的取现、消费、</w:t>
      </w:r>
      <w:r w:rsidR="00081E34" w:rsidRPr="003B56FA">
        <w:rPr>
          <w:rFonts w:ascii="仿宋_GB2312" w:eastAsia="仿宋_GB2312" w:hint="eastAsia"/>
          <w:color w:val="000000" w:themeColor="text1"/>
          <w:sz w:val="32"/>
          <w:szCs w:val="32"/>
        </w:rPr>
        <w:t>转账等服务，并可在规定的范围内按照交易类型、渠道等设置交易限额。</w:t>
      </w:r>
    </w:p>
    <w:p w14:paraId="68A0CAAE" w14:textId="77777777" w:rsidR="00523C01" w:rsidRPr="00D51531" w:rsidRDefault="00202F04" w:rsidP="00523C01">
      <w:pPr>
        <w:ind w:firstLineChars="200" w:firstLine="643"/>
        <w:rPr>
          <w:rFonts w:ascii="仿宋_GB2312"/>
          <w:color w:val="000000" w:themeColor="text1"/>
          <w:sz w:val="32"/>
          <w:szCs w:val="32"/>
        </w:rPr>
      </w:pPr>
      <w:r w:rsidRPr="00D51531">
        <w:rPr>
          <w:rFonts w:ascii="仿宋_GB2312" w:hint="eastAsia"/>
          <w:b/>
          <w:color w:val="000000" w:themeColor="text1"/>
          <w:sz w:val="32"/>
          <w:szCs w:val="32"/>
        </w:rPr>
        <w:t>第十一</w:t>
      </w:r>
      <w:r w:rsidR="002837CD" w:rsidRPr="00D51531">
        <w:rPr>
          <w:rFonts w:ascii="仿宋_GB2312" w:hint="eastAsia"/>
          <w:b/>
          <w:color w:val="000000" w:themeColor="text1"/>
          <w:sz w:val="32"/>
          <w:szCs w:val="32"/>
        </w:rPr>
        <w:t xml:space="preserve">条  </w:t>
      </w:r>
      <w:r w:rsidR="00523C01" w:rsidRPr="00D51531">
        <w:rPr>
          <w:rFonts w:ascii="仿宋_GB2312" w:hint="eastAsia"/>
          <w:color w:val="000000" w:themeColor="text1"/>
          <w:sz w:val="32"/>
          <w:szCs w:val="32"/>
        </w:rPr>
        <w:t>持卡人可将本人借记卡（部分特殊卡种除外）开通快捷支付、商业委托支付（自动扣款）等网络支付业务。持卡人授权发卡银行直接根据第三方支付机构、银行</w:t>
      </w:r>
      <w:r w:rsidR="00523C01" w:rsidRPr="00D51531">
        <w:rPr>
          <w:rFonts w:ascii="仿宋_GB2312" w:hint="eastAsia"/>
          <w:color w:val="000000" w:themeColor="text1"/>
          <w:sz w:val="32"/>
          <w:szCs w:val="32"/>
        </w:rPr>
        <w:lastRenderedPageBreak/>
        <w:t>卡组织或商业机构的指令进行网络支付业务签约、解约、资金扣划等操作。</w:t>
      </w:r>
    </w:p>
    <w:p w14:paraId="7B8C6E4B" w14:textId="6050859F" w:rsidR="00523C01" w:rsidRPr="00D51531" w:rsidRDefault="00523C01" w:rsidP="00523C01">
      <w:pPr>
        <w:ind w:firstLineChars="200" w:firstLine="643"/>
        <w:rPr>
          <w:rFonts w:ascii="仿宋_GB2312"/>
          <w:b/>
          <w:color w:val="000000" w:themeColor="text1"/>
          <w:sz w:val="32"/>
          <w:szCs w:val="32"/>
        </w:rPr>
      </w:pPr>
      <w:r w:rsidRPr="00D51531">
        <w:rPr>
          <w:rFonts w:ascii="仿宋_GB2312" w:hint="eastAsia"/>
          <w:b/>
          <w:color w:val="000000" w:themeColor="text1"/>
          <w:sz w:val="32"/>
          <w:szCs w:val="32"/>
        </w:rPr>
        <w:t>持卡人知悉在与第三方支付机构、银行卡组织及商业机构建立关联业务时，姓名、证件号码，借记卡卡号、手机号码等个人信息可能被其采集、保存和使用，持卡人应审慎建立关联业务，妥善保管个人信息、借记卡密码、支付交易密码（不要将</w:t>
      </w:r>
      <w:r w:rsidR="00240B2C" w:rsidRPr="00D51531">
        <w:rPr>
          <w:rFonts w:ascii="仿宋_GB2312" w:hint="eastAsia"/>
          <w:b/>
          <w:color w:val="000000" w:themeColor="text1"/>
          <w:sz w:val="32"/>
          <w:szCs w:val="32"/>
        </w:rPr>
        <w:t>借</w:t>
      </w:r>
      <w:r w:rsidRPr="00D51531">
        <w:rPr>
          <w:rFonts w:ascii="仿宋_GB2312" w:hint="eastAsia"/>
          <w:b/>
          <w:color w:val="000000" w:themeColor="text1"/>
          <w:sz w:val="32"/>
          <w:szCs w:val="32"/>
        </w:rPr>
        <w:t>记卡密码与支付密码设置为相同的密码)</w:t>
      </w:r>
      <w:r w:rsidR="00D51531" w:rsidRPr="00D51531">
        <w:rPr>
          <w:rFonts w:ascii="仿宋_GB2312" w:hint="eastAsia"/>
          <w:b/>
          <w:color w:val="000000" w:themeColor="text1"/>
          <w:sz w:val="32"/>
          <w:szCs w:val="32"/>
        </w:rPr>
        <w:t>、</w:t>
      </w:r>
      <w:r w:rsidRPr="00D51531">
        <w:rPr>
          <w:rFonts w:ascii="仿宋_GB2312" w:hint="eastAsia"/>
          <w:b/>
          <w:color w:val="000000" w:themeColor="text1"/>
          <w:sz w:val="32"/>
          <w:szCs w:val="32"/>
        </w:rPr>
        <w:t>及指纹、人脸等个人生物特征信息、短信验证码等其他验证信息、开户资料以及手机等移动设备。</w:t>
      </w:r>
      <w:r w:rsidR="00796957" w:rsidRPr="00D51531">
        <w:rPr>
          <w:rFonts w:ascii="仿宋_GB2312" w:hAnsi="宋体" w:cs="宋体" w:hint="eastAsia"/>
          <w:b/>
          <w:bCs/>
          <w:color w:val="000000" w:themeColor="text1"/>
          <w:sz w:val="32"/>
          <w:szCs w:val="32"/>
        </w:rPr>
        <w:t>持卡人建立关联业务后按照支付机构的交易验证方式进行支付，持卡人知晓并认可绑定支付账户为本人自主选择，愿意承担由此带来的盗刷交易风险及资金风险。</w:t>
      </w:r>
    </w:p>
    <w:p w14:paraId="55702177" w14:textId="77777777" w:rsidR="002837CD" w:rsidRPr="00D51531" w:rsidRDefault="00523C01" w:rsidP="00523C01">
      <w:pPr>
        <w:ind w:firstLineChars="200" w:firstLine="640"/>
        <w:rPr>
          <w:rFonts w:ascii="仿宋_GB2312" w:hAnsi="Calibri" w:cs="宋体"/>
          <w:b/>
          <w:color w:val="000000" w:themeColor="text1"/>
          <w:sz w:val="32"/>
          <w:szCs w:val="32"/>
        </w:rPr>
      </w:pPr>
      <w:r w:rsidRPr="00D51531">
        <w:rPr>
          <w:rFonts w:ascii="仿宋_GB2312" w:hint="eastAsia"/>
          <w:color w:val="000000" w:themeColor="text1"/>
          <w:sz w:val="32"/>
          <w:szCs w:val="32"/>
        </w:rPr>
        <w:t>因</w:t>
      </w:r>
      <w:r w:rsidR="00240B2C" w:rsidRPr="00D51531">
        <w:rPr>
          <w:rFonts w:ascii="仿宋_GB2312" w:hint="eastAsia"/>
          <w:color w:val="000000" w:themeColor="text1"/>
          <w:sz w:val="32"/>
          <w:szCs w:val="32"/>
        </w:rPr>
        <w:t>持</w:t>
      </w:r>
      <w:r w:rsidRPr="00D51531">
        <w:rPr>
          <w:rFonts w:ascii="仿宋_GB2312" w:hint="eastAsia"/>
          <w:color w:val="000000" w:themeColor="text1"/>
          <w:sz w:val="32"/>
          <w:szCs w:val="32"/>
        </w:rPr>
        <w:t>卡人泄露相关信息，遗失移动设备或遗失账户安全认证工具等自身原因，或第三方支付机构</w:t>
      </w:r>
      <w:r w:rsidR="00240B2C" w:rsidRPr="00D51531">
        <w:rPr>
          <w:rFonts w:ascii="仿宋_GB2312" w:hint="eastAsia"/>
          <w:color w:val="000000" w:themeColor="text1"/>
          <w:sz w:val="32"/>
          <w:szCs w:val="32"/>
        </w:rPr>
        <w:t>、</w:t>
      </w:r>
      <w:r w:rsidRPr="00D51531">
        <w:rPr>
          <w:rFonts w:ascii="仿宋_GB2312" w:hint="eastAsia"/>
          <w:color w:val="000000" w:themeColor="text1"/>
          <w:sz w:val="32"/>
          <w:szCs w:val="32"/>
        </w:rPr>
        <w:t>银行卡组织及商业机构导致的交易争议由持卡人与支付机构协商解决，</w:t>
      </w:r>
      <w:r w:rsidR="004659A2" w:rsidRPr="00D51531">
        <w:rPr>
          <w:rFonts w:ascii="仿宋_GB2312" w:hint="eastAsia"/>
          <w:color w:val="000000" w:themeColor="text1"/>
          <w:sz w:val="32"/>
          <w:szCs w:val="32"/>
        </w:rPr>
        <w:t>发卡银行提供必要协助。</w:t>
      </w:r>
    </w:p>
    <w:p w14:paraId="49C0B390" w14:textId="77777777" w:rsidR="002837CD" w:rsidRPr="003B56FA" w:rsidRDefault="002837CD" w:rsidP="002837CD">
      <w:pPr>
        <w:ind w:firstLineChars="200" w:firstLine="640"/>
        <w:rPr>
          <w:rFonts w:ascii="仿宋_GB2312" w:hAnsi="宋体" w:cs="宋体"/>
          <w:color w:val="000000" w:themeColor="text1"/>
          <w:sz w:val="32"/>
          <w:szCs w:val="32"/>
        </w:rPr>
      </w:pPr>
      <w:r w:rsidRPr="00D51531">
        <w:rPr>
          <w:rFonts w:ascii="仿宋_GB2312" w:hint="eastAsia"/>
          <w:color w:val="000000" w:themeColor="text1"/>
          <w:sz w:val="32"/>
          <w:szCs w:val="32"/>
        </w:rPr>
        <w:t>第十</w:t>
      </w:r>
      <w:r w:rsidR="00202F04" w:rsidRPr="00D51531">
        <w:rPr>
          <w:rFonts w:ascii="仿宋_GB2312" w:hint="eastAsia"/>
          <w:color w:val="000000" w:themeColor="text1"/>
          <w:sz w:val="32"/>
          <w:szCs w:val="32"/>
        </w:rPr>
        <w:t>二</w:t>
      </w:r>
      <w:r w:rsidRPr="00D51531">
        <w:rPr>
          <w:rFonts w:ascii="仿宋_GB2312" w:hint="eastAsia"/>
          <w:color w:val="000000" w:themeColor="text1"/>
          <w:sz w:val="32"/>
          <w:szCs w:val="32"/>
        </w:rPr>
        <w:t>条  持卡人在自</w:t>
      </w:r>
      <w:r w:rsidR="007B7EE0" w:rsidRPr="00D51531">
        <w:rPr>
          <w:rFonts w:ascii="仿宋_GB2312" w:hint="eastAsia"/>
          <w:color w:val="000000" w:themeColor="text1"/>
          <w:sz w:val="32"/>
          <w:szCs w:val="32"/>
        </w:rPr>
        <w:t>助设备上办理业务</w:t>
      </w:r>
      <w:r w:rsidRPr="00D51531">
        <w:rPr>
          <w:rFonts w:ascii="仿宋_GB2312" w:hint="eastAsia"/>
          <w:color w:val="000000" w:themeColor="text1"/>
          <w:sz w:val="32"/>
          <w:szCs w:val="32"/>
        </w:rPr>
        <w:t>时，应</w:t>
      </w:r>
      <w:r w:rsidRPr="003B56FA">
        <w:rPr>
          <w:rFonts w:ascii="仿宋_GB2312" w:hint="eastAsia"/>
          <w:color w:val="000000" w:themeColor="text1"/>
          <w:sz w:val="32"/>
          <w:szCs w:val="32"/>
        </w:rPr>
        <w:t>按照屏幕提示正确操作。</w:t>
      </w:r>
      <w:r w:rsidRPr="003B56FA">
        <w:rPr>
          <w:rFonts w:ascii="仿宋_GB2312" w:hAnsi="宋体" w:cs="宋体" w:hint="eastAsia"/>
          <w:color w:val="000000" w:themeColor="text1"/>
          <w:sz w:val="32"/>
          <w:szCs w:val="32"/>
        </w:rPr>
        <w:t>因机器故障或操作失误等原因造成自</w:t>
      </w:r>
      <w:r w:rsidR="00CE3D58" w:rsidRPr="003B56FA">
        <w:rPr>
          <w:rFonts w:ascii="仿宋_GB2312" w:hAnsi="宋体" w:cs="宋体" w:hint="eastAsia"/>
          <w:color w:val="000000" w:themeColor="text1"/>
          <w:sz w:val="32"/>
          <w:szCs w:val="32"/>
        </w:rPr>
        <w:t>助设备</w:t>
      </w:r>
      <w:r w:rsidRPr="003B56FA">
        <w:rPr>
          <w:rFonts w:ascii="仿宋_GB2312" w:hAnsi="宋体" w:cs="宋体" w:hint="eastAsia"/>
          <w:color w:val="000000" w:themeColor="text1"/>
          <w:sz w:val="32"/>
          <w:szCs w:val="32"/>
        </w:rPr>
        <w:t>吞卡的，应</w:t>
      </w:r>
      <w:r w:rsidR="007B7EE0" w:rsidRPr="003B56FA">
        <w:rPr>
          <w:rFonts w:ascii="仿宋_GB2312" w:hAnsi="宋体" w:cs="宋体" w:hint="eastAsia"/>
          <w:color w:val="000000" w:themeColor="text1"/>
          <w:sz w:val="32"/>
          <w:szCs w:val="32"/>
        </w:rPr>
        <w:t>及时与自助设备所属银行取得联系，在吞卡后次日起20个工作日内凭本人有效身份证件</w:t>
      </w:r>
      <w:r w:rsidRPr="003B56FA">
        <w:rPr>
          <w:rFonts w:ascii="仿宋_GB2312" w:hAnsi="宋体" w:cs="宋体" w:hint="eastAsia"/>
          <w:color w:val="000000" w:themeColor="text1"/>
          <w:sz w:val="32"/>
          <w:szCs w:val="32"/>
        </w:rPr>
        <w:t>到</w:t>
      </w:r>
      <w:r w:rsidR="007B7EE0" w:rsidRPr="003B56FA">
        <w:rPr>
          <w:rFonts w:ascii="仿宋_GB2312" w:hAnsi="宋体" w:cs="宋体" w:hint="eastAsia"/>
          <w:color w:val="000000" w:themeColor="text1"/>
          <w:sz w:val="32"/>
          <w:szCs w:val="32"/>
        </w:rPr>
        <w:t>自助设备所属银行</w:t>
      </w:r>
      <w:r w:rsidRPr="003B56FA">
        <w:rPr>
          <w:rFonts w:ascii="仿宋_GB2312" w:hAnsi="宋体" w:cs="宋体" w:hint="eastAsia"/>
          <w:color w:val="000000" w:themeColor="text1"/>
          <w:sz w:val="32"/>
          <w:szCs w:val="32"/>
        </w:rPr>
        <w:t>办理领卡手续。</w:t>
      </w:r>
      <w:r w:rsidR="007B7EE0" w:rsidRPr="003B56FA">
        <w:rPr>
          <w:rFonts w:ascii="仿宋_GB2312" w:hAnsi="宋体" w:cs="宋体" w:hint="eastAsia"/>
          <w:color w:val="000000" w:themeColor="text1"/>
          <w:sz w:val="32"/>
          <w:szCs w:val="32"/>
        </w:rPr>
        <w:t>自助设备所属银行另有规定的，以自助设备所属银行规定为准。</w:t>
      </w:r>
    </w:p>
    <w:p w14:paraId="00B57348" w14:textId="77777777" w:rsidR="002837CD" w:rsidRPr="003B56FA" w:rsidRDefault="002837CD" w:rsidP="002837CD">
      <w:pPr>
        <w:ind w:firstLineChars="200" w:firstLine="640"/>
        <w:rPr>
          <w:rFonts w:ascii="仿宋_GB2312"/>
          <w:color w:val="000000" w:themeColor="text1"/>
          <w:sz w:val="32"/>
          <w:szCs w:val="32"/>
        </w:rPr>
      </w:pPr>
      <w:r w:rsidRPr="003B56FA">
        <w:rPr>
          <w:rFonts w:ascii="仿宋_GB2312" w:hint="eastAsia"/>
          <w:color w:val="000000" w:themeColor="text1"/>
          <w:sz w:val="32"/>
          <w:szCs w:val="32"/>
        </w:rPr>
        <w:lastRenderedPageBreak/>
        <w:t>第十</w:t>
      </w:r>
      <w:r w:rsidR="00202F04">
        <w:rPr>
          <w:rFonts w:ascii="仿宋_GB2312" w:hint="eastAsia"/>
          <w:color w:val="000000" w:themeColor="text1"/>
          <w:sz w:val="32"/>
          <w:szCs w:val="32"/>
        </w:rPr>
        <w:t>三</w:t>
      </w:r>
      <w:r w:rsidRPr="003B56FA">
        <w:rPr>
          <w:rFonts w:ascii="仿宋_GB2312" w:hint="eastAsia"/>
          <w:color w:val="000000" w:themeColor="text1"/>
          <w:sz w:val="32"/>
          <w:szCs w:val="32"/>
        </w:rPr>
        <w:t>条  持卡人可到发卡银行各营业网点或通过自</w:t>
      </w:r>
      <w:r w:rsidR="00CE3D58" w:rsidRPr="003B56FA">
        <w:rPr>
          <w:rFonts w:ascii="仿宋_GB2312" w:hint="eastAsia"/>
          <w:color w:val="000000" w:themeColor="text1"/>
          <w:sz w:val="32"/>
          <w:szCs w:val="32"/>
        </w:rPr>
        <w:t>助设备</w:t>
      </w:r>
      <w:r w:rsidRPr="003B56FA">
        <w:rPr>
          <w:rFonts w:ascii="仿宋_GB2312" w:hint="eastAsia"/>
          <w:color w:val="000000" w:themeColor="text1"/>
          <w:sz w:val="32"/>
          <w:szCs w:val="32"/>
        </w:rPr>
        <w:t>、</w:t>
      </w:r>
      <w:r w:rsidR="004934B2" w:rsidRPr="003B56FA">
        <w:rPr>
          <w:rFonts w:ascii="仿宋_GB2312" w:hint="eastAsia"/>
          <w:color w:val="000000" w:themeColor="text1"/>
          <w:sz w:val="32"/>
          <w:szCs w:val="32"/>
        </w:rPr>
        <w:t>电子银行</w:t>
      </w:r>
      <w:r w:rsidRPr="003B56FA">
        <w:rPr>
          <w:rFonts w:ascii="仿宋_GB2312" w:hint="eastAsia"/>
          <w:color w:val="000000" w:themeColor="text1"/>
          <w:sz w:val="32"/>
          <w:szCs w:val="32"/>
        </w:rPr>
        <w:t>等电子渠道查询账户信息。</w:t>
      </w:r>
      <w:r w:rsidRPr="003B56FA">
        <w:rPr>
          <w:rFonts w:ascii="仿宋_GB2312" w:hAnsi="宋体" w:cs="宋体" w:hint="eastAsia"/>
          <w:color w:val="000000" w:themeColor="text1"/>
          <w:sz w:val="32"/>
          <w:szCs w:val="32"/>
        </w:rPr>
        <w:t>持卡人对交易账务有疑义的，应在交易发生日起60日内（以自然日计算）提出查询申请,否则视为无异议。</w:t>
      </w:r>
      <w:r w:rsidRPr="003B56FA">
        <w:rPr>
          <w:rFonts w:ascii="仿宋_GB2312" w:hint="eastAsia"/>
          <w:color w:val="000000" w:themeColor="text1"/>
          <w:sz w:val="32"/>
          <w:szCs w:val="32"/>
        </w:rPr>
        <w:t>发卡银行不向持卡人寄送对账单。</w:t>
      </w:r>
    </w:p>
    <w:p w14:paraId="4C144E13" w14:textId="77777777" w:rsidR="002837CD" w:rsidRPr="003B56FA" w:rsidRDefault="002837CD" w:rsidP="002837CD">
      <w:pPr>
        <w:ind w:firstLineChars="200" w:firstLine="640"/>
        <w:rPr>
          <w:rFonts w:ascii="仿宋_GB2312" w:hAnsi="宋体" w:cs="宋体"/>
          <w:color w:val="000000" w:themeColor="text1"/>
          <w:sz w:val="32"/>
          <w:szCs w:val="32"/>
        </w:rPr>
      </w:pPr>
      <w:r w:rsidRPr="003B56FA">
        <w:rPr>
          <w:rFonts w:ascii="仿宋_GB2312" w:hint="eastAsia"/>
          <w:color w:val="000000" w:themeColor="text1"/>
          <w:sz w:val="32"/>
          <w:szCs w:val="32"/>
        </w:rPr>
        <w:t>第十</w:t>
      </w:r>
      <w:r w:rsidR="00202F04">
        <w:rPr>
          <w:rFonts w:ascii="仿宋_GB2312" w:hint="eastAsia"/>
          <w:color w:val="000000" w:themeColor="text1"/>
          <w:sz w:val="32"/>
          <w:szCs w:val="32"/>
        </w:rPr>
        <w:t>四</w:t>
      </w:r>
      <w:r w:rsidRPr="003B56FA">
        <w:rPr>
          <w:rFonts w:ascii="仿宋_GB2312" w:hint="eastAsia"/>
          <w:color w:val="000000" w:themeColor="text1"/>
          <w:sz w:val="32"/>
          <w:szCs w:val="32"/>
        </w:rPr>
        <w:t xml:space="preserve">条  </w:t>
      </w:r>
      <w:r w:rsidR="0086062B" w:rsidRPr="003B56FA">
        <w:rPr>
          <w:rFonts w:ascii="仿宋_GB2312" w:hint="eastAsia"/>
          <w:b/>
          <w:color w:val="000000" w:themeColor="text1"/>
          <w:sz w:val="32"/>
          <w:szCs w:val="32"/>
        </w:rPr>
        <w:t>持卡人遗失借记卡</w:t>
      </w:r>
      <w:r w:rsidRPr="003B56FA">
        <w:rPr>
          <w:rFonts w:ascii="仿宋_GB2312" w:hAnsi="宋体" w:cs="宋体" w:hint="eastAsia"/>
          <w:b/>
          <w:color w:val="000000" w:themeColor="text1"/>
          <w:sz w:val="32"/>
          <w:szCs w:val="32"/>
        </w:rPr>
        <w:t>应及时办理挂失手续</w:t>
      </w:r>
      <w:r w:rsidRPr="003B56FA">
        <w:rPr>
          <w:rFonts w:ascii="仿宋_GB2312" w:hAnsi="宋体" w:cs="宋体" w:hint="eastAsia"/>
          <w:color w:val="000000" w:themeColor="text1"/>
          <w:sz w:val="32"/>
          <w:szCs w:val="32"/>
        </w:rPr>
        <w:t>。卡片挂失分为临时挂失和正式挂失。</w:t>
      </w:r>
    </w:p>
    <w:p w14:paraId="4203FC3B" w14:textId="77777777" w:rsidR="002837CD" w:rsidRPr="003B56FA" w:rsidRDefault="002837CD" w:rsidP="002837CD">
      <w:pPr>
        <w:ind w:firstLineChars="200" w:firstLine="640"/>
        <w:rPr>
          <w:rFonts w:ascii="仿宋_GB2312" w:hAnsi="宋体" w:cs="宋体"/>
          <w:color w:val="000000" w:themeColor="text1"/>
          <w:sz w:val="32"/>
          <w:szCs w:val="32"/>
        </w:rPr>
      </w:pPr>
      <w:r w:rsidRPr="003B56FA">
        <w:rPr>
          <w:rFonts w:ascii="仿宋_GB2312" w:hAnsi="宋体" w:cs="宋体" w:hint="eastAsia"/>
          <w:color w:val="000000" w:themeColor="text1"/>
          <w:sz w:val="32"/>
          <w:szCs w:val="32"/>
        </w:rPr>
        <w:t>持卡人可通过营业网点或电</w:t>
      </w:r>
      <w:r w:rsidR="004934B2" w:rsidRPr="003B56FA">
        <w:rPr>
          <w:rFonts w:ascii="仿宋_GB2312" w:hAnsi="宋体" w:cs="宋体" w:hint="eastAsia"/>
          <w:color w:val="000000" w:themeColor="text1"/>
          <w:sz w:val="32"/>
          <w:szCs w:val="32"/>
        </w:rPr>
        <w:t>子</w:t>
      </w:r>
      <w:r w:rsidRPr="003B56FA">
        <w:rPr>
          <w:rFonts w:ascii="仿宋_GB2312" w:hAnsi="宋体" w:cs="宋体" w:hint="eastAsia"/>
          <w:color w:val="000000" w:themeColor="text1"/>
          <w:sz w:val="32"/>
          <w:szCs w:val="32"/>
        </w:rPr>
        <w:t>银行等电子</w:t>
      </w:r>
      <w:r w:rsidR="00CB348D" w:rsidRPr="003B56FA">
        <w:rPr>
          <w:rFonts w:ascii="仿宋_GB2312" w:hAnsi="宋体" w:cs="宋体" w:hint="eastAsia"/>
          <w:color w:val="000000" w:themeColor="text1"/>
          <w:sz w:val="32"/>
          <w:szCs w:val="32"/>
        </w:rPr>
        <w:t>渠道办理临时挂失。临时挂失后，须在办理临时挂失申请次日起五日内</w:t>
      </w:r>
      <w:r w:rsidR="00523C01" w:rsidRPr="003B56FA">
        <w:rPr>
          <w:rFonts w:ascii="仿宋_GB2312" w:hAnsi="宋体" w:cs="宋体" w:hint="eastAsia"/>
          <w:color w:val="000000" w:themeColor="text1"/>
          <w:sz w:val="32"/>
          <w:szCs w:val="32"/>
        </w:rPr>
        <w:t>到指定营业网点</w:t>
      </w:r>
      <w:r w:rsidRPr="003B56FA">
        <w:rPr>
          <w:rFonts w:ascii="仿宋_GB2312" w:hAnsi="宋体" w:cs="宋体" w:hint="eastAsia"/>
          <w:color w:val="000000" w:themeColor="text1"/>
          <w:sz w:val="32"/>
          <w:szCs w:val="32"/>
        </w:rPr>
        <w:t>办理正式挂失手续，否则临时挂失届时自动失效。</w:t>
      </w:r>
    </w:p>
    <w:p w14:paraId="2DF033C2" w14:textId="77777777" w:rsidR="002837CD" w:rsidRPr="003B56FA" w:rsidRDefault="002837CD" w:rsidP="002837CD">
      <w:pPr>
        <w:ind w:firstLineChars="200" w:firstLine="640"/>
        <w:rPr>
          <w:rFonts w:ascii="仿宋_GB2312" w:hAnsi="宋体" w:cs="宋体"/>
          <w:color w:val="000000" w:themeColor="text1"/>
          <w:sz w:val="32"/>
          <w:szCs w:val="32"/>
        </w:rPr>
      </w:pPr>
      <w:r w:rsidRPr="003B56FA">
        <w:rPr>
          <w:rFonts w:ascii="仿宋_GB2312" w:hAnsi="宋体" w:cs="宋体" w:hint="eastAsia"/>
          <w:color w:val="000000" w:themeColor="text1"/>
          <w:sz w:val="32"/>
          <w:szCs w:val="32"/>
        </w:rPr>
        <w:t>正式挂失后，</w:t>
      </w:r>
      <w:r w:rsidR="00CB348D" w:rsidRPr="003B56FA">
        <w:rPr>
          <w:rFonts w:ascii="仿宋_GB2312" w:hAnsi="宋体" w:cs="宋体" w:hint="eastAsia"/>
          <w:color w:val="000000" w:themeColor="text1"/>
          <w:sz w:val="32"/>
          <w:szCs w:val="32"/>
        </w:rPr>
        <w:t>持卡人持</w:t>
      </w:r>
      <w:r w:rsidRPr="003B56FA">
        <w:rPr>
          <w:rFonts w:ascii="仿宋_GB2312" w:hAnsi="宋体" w:cs="宋体" w:hint="eastAsia"/>
          <w:color w:val="000000" w:themeColor="text1"/>
          <w:sz w:val="32"/>
          <w:szCs w:val="32"/>
        </w:rPr>
        <w:t>本人</w:t>
      </w:r>
      <w:r w:rsidR="00CB348D" w:rsidRPr="003B56FA">
        <w:rPr>
          <w:rFonts w:ascii="仿宋_GB2312" w:hAnsi="宋体" w:cs="宋体" w:hint="eastAsia"/>
          <w:color w:val="000000" w:themeColor="text1"/>
          <w:sz w:val="32"/>
          <w:szCs w:val="32"/>
        </w:rPr>
        <w:t>有效身份证件和</w:t>
      </w:r>
      <w:r w:rsidRPr="003B56FA">
        <w:rPr>
          <w:rFonts w:ascii="仿宋_GB2312" w:hAnsi="宋体" w:cs="宋体" w:hint="eastAsia"/>
          <w:color w:val="000000" w:themeColor="text1"/>
          <w:sz w:val="32"/>
          <w:szCs w:val="32"/>
        </w:rPr>
        <w:t>挂失申请书客户留存联，到指定的营业网点办理</w:t>
      </w:r>
      <w:r w:rsidR="00CB348D" w:rsidRPr="003B56FA">
        <w:rPr>
          <w:rFonts w:ascii="仿宋_GB2312" w:hAnsi="宋体" w:cs="宋体" w:hint="eastAsia"/>
          <w:color w:val="000000" w:themeColor="text1"/>
          <w:sz w:val="32"/>
          <w:szCs w:val="32"/>
        </w:rPr>
        <w:t>补发新卡或挂失销户</w:t>
      </w:r>
      <w:r w:rsidR="00523C01" w:rsidRPr="003B56FA">
        <w:rPr>
          <w:rFonts w:ascii="仿宋_GB2312" w:hAnsi="宋体" w:cs="宋体" w:hint="eastAsia"/>
          <w:color w:val="000000" w:themeColor="text1"/>
          <w:sz w:val="32"/>
          <w:szCs w:val="32"/>
        </w:rPr>
        <w:t>等后续</w:t>
      </w:r>
      <w:r w:rsidR="00CB348D" w:rsidRPr="003B56FA">
        <w:rPr>
          <w:rFonts w:ascii="仿宋_GB2312" w:hAnsi="宋体" w:cs="宋体" w:hint="eastAsia"/>
          <w:color w:val="000000" w:themeColor="text1"/>
          <w:sz w:val="32"/>
          <w:szCs w:val="32"/>
        </w:rPr>
        <w:t>手续</w:t>
      </w:r>
      <w:r w:rsidRPr="003B56FA">
        <w:rPr>
          <w:rFonts w:ascii="仿宋_GB2312" w:hAnsi="宋体" w:cs="宋体" w:hint="eastAsia"/>
          <w:color w:val="000000" w:themeColor="text1"/>
          <w:sz w:val="32"/>
          <w:szCs w:val="32"/>
        </w:rPr>
        <w:t>。</w:t>
      </w:r>
    </w:p>
    <w:p w14:paraId="72FE6886" w14:textId="77777777" w:rsidR="006953B9" w:rsidRPr="00D51531" w:rsidRDefault="002837CD" w:rsidP="002837CD">
      <w:pPr>
        <w:ind w:firstLineChars="200" w:firstLine="643"/>
        <w:rPr>
          <w:rFonts w:ascii="仿宋_GB2312" w:hAnsi="宋体" w:cs="宋体"/>
          <w:b/>
          <w:bCs/>
          <w:color w:val="000000" w:themeColor="text1"/>
          <w:sz w:val="32"/>
          <w:szCs w:val="32"/>
        </w:rPr>
      </w:pPr>
      <w:r w:rsidRPr="003B56FA">
        <w:rPr>
          <w:rFonts w:ascii="仿宋_GB2312" w:hAnsi="宋体" w:cs="宋体" w:hint="eastAsia"/>
          <w:b/>
          <w:color w:val="000000" w:themeColor="text1"/>
          <w:sz w:val="32"/>
          <w:szCs w:val="32"/>
        </w:rPr>
        <w:t>挂失手续办妥，挂失即生效，</w:t>
      </w:r>
      <w:r w:rsidR="00CB348D" w:rsidRPr="00385FF6">
        <w:rPr>
          <w:rFonts w:ascii="仿宋_GB2312" w:hAnsi="宋体" w:cs="宋体" w:hint="eastAsia"/>
          <w:b/>
          <w:bCs/>
          <w:sz w:val="32"/>
          <w:szCs w:val="32"/>
        </w:rPr>
        <w:t>挂失时间及金额以发卡银行系统记录为准。</w:t>
      </w:r>
      <w:r w:rsidRPr="003B56FA">
        <w:rPr>
          <w:rFonts w:ascii="仿宋_GB2312" w:hAnsi="宋体" w:cs="宋体" w:hint="eastAsia"/>
          <w:b/>
          <w:color w:val="000000" w:themeColor="text1"/>
          <w:sz w:val="32"/>
          <w:szCs w:val="32"/>
        </w:rPr>
        <w:t>挂失生效前或挂失失效后持卡人因遗失借记卡产生的一切经济损失，发卡银行不承担责任。</w:t>
      </w:r>
      <w:bookmarkStart w:id="1" w:name="OLE_LINK1"/>
      <w:bookmarkStart w:id="2" w:name="OLE_LINK2"/>
      <w:r w:rsidR="00CB348D" w:rsidRPr="00D51531">
        <w:rPr>
          <w:rFonts w:ascii="仿宋_GB2312" w:hAnsi="宋体" w:cs="宋体" w:hint="eastAsia"/>
          <w:b/>
          <w:bCs/>
          <w:color w:val="000000" w:themeColor="text1"/>
          <w:sz w:val="32"/>
          <w:szCs w:val="32"/>
        </w:rPr>
        <w:t>卡片挂失后将不支持资金转出的交易，但不影响持卡人基于此账户与发卡银行签订的</w:t>
      </w:r>
      <w:r w:rsidR="006953B9" w:rsidRPr="00D51531">
        <w:rPr>
          <w:rFonts w:ascii="仿宋_GB2312" w:hAnsi="宋体" w:cs="宋体" w:hint="eastAsia"/>
          <w:b/>
          <w:color w:val="000000" w:themeColor="text1"/>
          <w:sz w:val="32"/>
          <w:szCs w:val="32"/>
        </w:rPr>
        <w:t>第三方支付或个人贷款、公务卡自动还款发生的交易。</w:t>
      </w:r>
    </w:p>
    <w:p w14:paraId="24FCCEB9" w14:textId="77777777" w:rsidR="002837CD" w:rsidRPr="003B56FA" w:rsidRDefault="009E6D6B" w:rsidP="002837CD">
      <w:pPr>
        <w:ind w:firstLineChars="200" w:firstLine="643"/>
        <w:rPr>
          <w:rFonts w:ascii="仿宋_GB2312" w:hAnsi="宋体" w:cs="宋体"/>
          <w:b/>
          <w:color w:val="000000" w:themeColor="text1"/>
          <w:sz w:val="32"/>
          <w:szCs w:val="32"/>
        </w:rPr>
      </w:pPr>
      <w:r w:rsidRPr="003B56FA">
        <w:rPr>
          <w:rFonts w:ascii="仿宋_GB2312" w:hAnsi="宋体" w:cs="宋体" w:hint="eastAsia"/>
          <w:b/>
          <w:color w:val="000000" w:themeColor="text1"/>
          <w:sz w:val="32"/>
          <w:szCs w:val="32"/>
        </w:rPr>
        <w:t>芯片卡</w:t>
      </w:r>
      <w:r w:rsidR="002837CD" w:rsidRPr="003B56FA">
        <w:rPr>
          <w:rFonts w:ascii="仿宋_GB2312" w:hAnsi="宋体" w:cs="宋体" w:hint="eastAsia"/>
          <w:b/>
          <w:color w:val="000000" w:themeColor="text1"/>
          <w:sz w:val="32"/>
          <w:szCs w:val="32"/>
        </w:rPr>
        <w:t>电子现金账户（补登余额除外）不可办理挂失手续，所产生的资金损失风险由持卡人承担。</w:t>
      </w:r>
    </w:p>
    <w:bookmarkEnd w:id="1"/>
    <w:bookmarkEnd w:id="2"/>
    <w:p w14:paraId="1193545E" w14:textId="77777777" w:rsidR="002837CD" w:rsidRPr="002D1A02" w:rsidRDefault="002837CD" w:rsidP="002837CD">
      <w:pPr>
        <w:ind w:firstLineChars="200" w:firstLine="640"/>
        <w:rPr>
          <w:rFonts w:ascii="仿宋_GB2312"/>
          <w:color w:val="FF0000"/>
          <w:sz w:val="32"/>
          <w:szCs w:val="32"/>
        </w:rPr>
      </w:pPr>
      <w:r w:rsidRPr="003B56FA">
        <w:rPr>
          <w:rFonts w:ascii="仿宋_GB2312" w:hint="eastAsia"/>
          <w:color w:val="000000" w:themeColor="text1"/>
          <w:sz w:val="32"/>
          <w:szCs w:val="32"/>
        </w:rPr>
        <w:lastRenderedPageBreak/>
        <w:t>第十</w:t>
      </w:r>
      <w:r w:rsidR="00202F04">
        <w:rPr>
          <w:rFonts w:ascii="仿宋_GB2312" w:hint="eastAsia"/>
          <w:color w:val="000000" w:themeColor="text1"/>
          <w:sz w:val="32"/>
          <w:szCs w:val="32"/>
        </w:rPr>
        <w:t>五</w:t>
      </w:r>
      <w:r w:rsidRPr="003B56FA">
        <w:rPr>
          <w:rFonts w:ascii="仿宋_GB2312" w:hint="eastAsia"/>
          <w:color w:val="000000" w:themeColor="text1"/>
          <w:sz w:val="32"/>
          <w:szCs w:val="32"/>
        </w:rPr>
        <w:t>条  若持卡人连续输错密码超过5次，发卡银行将对借记卡实施账户锁定</w:t>
      </w:r>
      <w:r w:rsidR="004934B2" w:rsidRPr="003B56FA">
        <w:rPr>
          <w:rFonts w:ascii="仿宋_GB2312" w:hint="eastAsia"/>
          <w:color w:val="000000" w:themeColor="text1"/>
          <w:sz w:val="32"/>
          <w:szCs w:val="32"/>
        </w:rPr>
        <w:t>（电子现金除外）</w:t>
      </w:r>
      <w:r w:rsidRPr="003B56FA">
        <w:rPr>
          <w:rFonts w:ascii="仿宋_GB2312" w:hint="eastAsia"/>
          <w:color w:val="000000" w:themeColor="text1"/>
          <w:sz w:val="32"/>
          <w:szCs w:val="32"/>
        </w:rPr>
        <w:t>。若持卡人仍记得密码的，需持本人有效身份证件、借记卡到任一营业网点办理解除锁定手续，发卡银行验证密码无误后解除账户锁定。</w:t>
      </w:r>
      <w:r w:rsidR="004934B2" w:rsidRPr="00D51531">
        <w:rPr>
          <w:rFonts w:ascii="仿宋_GB2312" w:hAnsi="宋体" w:cs="宋体" w:hint="eastAsia"/>
          <w:color w:val="000000" w:themeColor="text1"/>
          <w:sz w:val="32"/>
          <w:szCs w:val="32"/>
        </w:rPr>
        <w:t>借记卡锁定仅限制凭密交易，不影响持卡人基于此账户与发卡银行签订的第三方支付或个人贷款、公务卡自动还款发生的交易。</w:t>
      </w:r>
    </w:p>
    <w:p w14:paraId="5C1866B9" w14:textId="77777777" w:rsidR="002837CD" w:rsidRPr="003B56FA" w:rsidRDefault="002837CD" w:rsidP="00B527CC">
      <w:pPr>
        <w:ind w:firstLineChars="200" w:firstLine="640"/>
        <w:rPr>
          <w:rFonts w:ascii="仿宋_GB2312"/>
          <w:color w:val="000000" w:themeColor="text1"/>
          <w:sz w:val="32"/>
          <w:szCs w:val="32"/>
        </w:rPr>
      </w:pPr>
      <w:r w:rsidRPr="003B56FA">
        <w:rPr>
          <w:rFonts w:ascii="仿宋_GB2312" w:hint="eastAsia"/>
          <w:color w:val="000000" w:themeColor="text1"/>
          <w:sz w:val="32"/>
          <w:szCs w:val="32"/>
        </w:rPr>
        <w:t>密码遗忘的，持卡人应持本人有效身份证件及借记卡到任一营业网点办理密码重置。</w:t>
      </w:r>
    </w:p>
    <w:p w14:paraId="2F29B979" w14:textId="77777777" w:rsidR="002837CD" w:rsidRPr="003B56FA" w:rsidRDefault="002837CD" w:rsidP="002837CD">
      <w:pPr>
        <w:pStyle w:val="a4"/>
        <w:ind w:firstLineChars="200" w:firstLine="640"/>
        <w:jc w:val="left"/>
        <w:rPr>
          <w:rFonts w:hAnsi="宋体" w:cs="宋体"/>
          <w:color w:val="000000" w:themeColor="text1"/>
          <w:kern w:val="0"/>
          <w:szCs w:val="32"/>
        </w:rPr>
      </w:pPr>
      <w:r w:rsidRPr="003B56FA">
        <w:rPr>
          <w:rFonts w:hAnsi="宋体" w:cs="宋体" w:hint="eastAsia"/>
          <w:color w:val="000000" w:themeColor="text1"/>
          <w:szCs w:val="32"/>
        </w:rPr>
        <w:t>第十</w:t>
      </w:r>
      <w:r w:rsidR="00202F04">
        <w:rPr>
          <w:rFonts w:hAnsi="宋体" w:cs="宋体" w:hint="eastAsia"/>
          <w:color w:val="000000" w:themeColor="text1"/>
          <w:szCs w:val="32"/>
        </w:rPr>
        <w:t>六</w:t>
      </w:r>
      <w:r w:rsidRPr="003B56FA">
        <w:rPr>
          <w:rFonts w:hAnsi="宋体" w:cs="宋体" w:hint="eastAsia"/>
          <w:color w:val="000000" w:themeColor="text1"/>
          <w:szCs w:val="32"/>
        </w:rPr>
        <w:t xml:space="preserve">条  </w:t>
      </w:r>
      <w:r w:rsidRPr="003B56FA">
        <w:rPr>
          <w:rFonts w:hAnsi="宋体" w:cs="宋体" w:hint="eastAsia"/>
          <w:color w:val="000000" w:themeColor="text1"/>
          <w:kern w:val="0"/>
          <w:szCs w:val="32"/>
        </w:rPr>
        <w:t>持卡人因卡片毁损、磁条消磁、到期等原因需要换领新卡的，可</w:t>
      </w:r>
      <w:r w:rsidR="002F0684">
        <w:rPr>
          <w:rFonts w:hAnsi="宋体" w:cs="宋体" w:hint="eastAsia"/>
          <w:color w:val="000000" w:themeColor="text1"/>
          <w:kern w:val="0"/>
          <w:szCs w:val="32"/>
        </w:rPr>
        <w:t>通过发卡银行指定</w:t>
      </w:r>
      <w:r w:rsidR="00312353" w:rsidRPr="003B56FA">
        <w:rPr>
          <w:rFonts w:hAnsi="宋体" w:cs="宋体" w:hint="eastAsia"/>
          <w:color w:val="000000" w:themeColor="text1"/>
          <w:kern w:val="0"/>
          <w:szCs w:val="32"/>
        </w:rPr>
        <w:t>渠道申请更换新卡</w:t>
      </w:r>
      <w:r w:rsidRPr="003B56FA">
        <w:rPr>
          <w:rFonts w:hAnsi="宋体" w:cs="宋体" w:hint="eastAsia"/>
          <w:color w:val="000000" w:themeColor="text1"/>
          <w:kern w:val="0"/>
          <w:szCs w:val="32"/>
        </w:rPr>
        <w:t>。如</w:t>
      </w:r>
      <w:r w:rsidR="009E6D6B" w:rsidRPr="003B56FA">
        <w:rPr>
          <w:rFonts w:hAnsi="宋体" w:cs="宋体" w:hint="eastAsia"/>
          <w:color w:val="000000" w:themeColor="text1"/>
          <w:kern w:val="0"/>
          <w:szCs w:val="32"/>
        </w:rPr>
        <w:t>芯片卡</w:t>
      </w:r>
      <w:r w:rsidRPr="003B56FA">
        <w:rPr>
          <w:rFonts w:hAnsi="宋体" w:cs="宋体" w:hint="eastAsia"/>
          <w:color w:val="000000" w:themeColor="text1"/>
          <w:kern w:val="0"/>
          <w:szCs w:val="32"/>
        </w:rPr>
        <w:t>芯片损坏无法读取时，电子现金余额以30天后脱机交易流水到账的结果为准。</w:t>
      </w:r>
    </w:p>
    <w:p w14:paraId="6EBD30DE" w14:textId="4528FD4E" w:rsidR="002F0684" w:rsidRPr="00D51531" w:rsidRDefault="002F0684" w:rsidP="002837CD">
      <w:pPr>
        <w:ind w:firstLineChars="200" w:firstLine="643"/>
        <w:rPr>
          <w:rFonts w:ascii="仿宋_GB2312" w:hAnsi="宋体" w:cs="宋体"/>
          <w:b/>
          <w:color w:val="000000" w:themeColor="text1"/>
          <w:sz w:val="32"/>
          <w:szCs w:val="32"/>
        </w:rPr>
      </w:pPr>
      <w:r w:rsidRPr="00D51531">
        <w:rPr>
          <w:rFonts w:ascii="仿宋_GB2312" w:hAnsi="宋体" w:cs="宋体" w:hint="eastAsia"/>
          <w:b/>
          <w:color w:val="000000" w:themeColor="text1"/>
          <w:sz w:val="32"/>
          <w:szCs w:val="32"/>
        </w:rPr>
        <w:t>持卡人</w:t>
      </w:r>
      <w:r w:rsidR="00F93357">
        <w:rPr>
          <w:rFonts w:ascii="仿宋_GB2312" w:hAnsi="宋体" w:cs="宋体" w:hint="eastAsia"/>
          <w:b/>
          <w:color w:val="000000" w:themeColor="text1"/>
          <w:sz w:val="32"/>
          <w:szCs w:val="32"/>
        </w:rPr>
        <w:t>换</w:t>
      </w:r>
      <w:r w:rsidRPr="00D51531">
        <w:rPr>
          <w:rFonts w:ascii="仿宋_GB2312" w:hAnsi="宋体" w:cs="宋体" w:hint="eastAsia"/>
          <w:b/>
          <w:color w:val="000000" w:themeColor="text1"/>
          <w:sz w:val="32"/>
          <w:szCs w:val="32"/>
        </w:rPr>
        <w:t>领新卡时，旧卡由持卡人自行销毁（如发卡银行有特殊要求的除外），销毁需通过剪角等方式破坏卡片磁条和芯片。如因旧卡未及时销毁造成的风险由持卡人承担。</w:t>
      </w:r>
    </w:p>
    <w:p w14:paraId="174D5881" w14:textId="0FBE66C7" w:rsidR="0053400B" w:rsidRPr="0053400B" w:rsidRDefault="0053400B" w:rsidP="002837CD">
      <w:pPr>
        <w:ind w:firstLineChars="200" w:firstLine="643"/>
        <w:rPr>
          <w:rFonts w:ascii="仿宋_GB2312" w:hAnsi="宋体" w:cs="宋体"/>
          <w:b/>
          <w:color w:val="000000" w:themeColor="text1"/>
          <w:sz w:val="32"/>
          <w:szCs w:val="32"/>
        </w:rPr>
      </w:pPr>
      <w:r w:rsidRPr="0053400B">
        <w:rPr>
          <w:rFonts w:ascii="仿宋_GB2312" w:hAnsi="宋体" w:cs="宋体" w:hint="eastAsia"/>
          <w:b/>
          <w:color w:val="000000" w:themeColor="text1"/>
          <w:sz w:val="32"/>
          <w:szCs w:val="32"/>
        </w:rPr>
        <w:t>持卡人办理换卡业务后，超过6个月未到指定网点领卡，为保障卡内资金安全，发卡银行有权将新卡作废。</w:t>
      </w:r>
    </w:p>
    <w:p w14:paraId="6B08B3A6" w14:textId="65981AE9" w:rsidR="00312353" w:rsidRPr="003B56FA" w:rsidRDefault="00312353" w:rsidP="002837CD">
      <w:pPr>
        <w:ind w:firstLineChars="200" w:firstLine="640"/>
        <w:rPr>
          <w:rFonts w:ascii="仿宋_GB2312" w:hAnsi="宋体" w:cs="宋体"/>
          <w:sz w:val="32"/>
          <w:szCs w:val="32"/>
        </w:rPr>
      </w:pPr>
      <w:r w:rsidRPr="003B56FA">
        <w:rPr>
          <w:rFonts w:ascii="仿宋_GB2312" w:hAnsi="宋体" w:cs="宋体" w:hint="eastAsia"/>
          <w:sz w:val="32"/>
          <w:szCs w:val="32"/>
        </w:rPr>
        <w:t>若发卡银行因与合作单位合作终止等原因导致无法更换为相同卡种的，经持卡人同意，发卡银行可发放其他卡种替代。若持卡人不同意更换卡种，可办理销卡。</w:t>
      </w:r>
    </w:p>
    <w:p w14:paraId="47E0E303" w14:textId="77777777" w:rsidR="002837CD" w:rsidRPr="003B56FA" w:rsidRDefault="002837CD" w:rsidP="002837CD">
      <w:pPr>
        <w:ind w:firstLineChars="200" w:firstLine="640"/>
        <w:rPr>
          <w:rFonts w:ascii="仿宋_GB2312"/>
          <w:color w:val="000000" w:themeColor="text1"/>
          <w:sz w:val="32"/>
          <w:szCs w:val="32"/>
        </w:rPr>
      </w:pPr>
      <w:r w:rsidRPr="003B56FA">
        <w:rPr>
          <w:rFonts w:ascii="仿宋_GB2312" w:hint="eastAsia"/>
          <w:color w:val="000000" w:themeColor="text1"/>
          <w:sz w:val="32"/>
          <w:szCs w:val="32"/>
        </w:rPr>
        <w:lastRenderedPageBreak/>
        <w:t>第十</w:t>
      </w:r>
      <w:r w:rsidR="00202F04">
        <w:rPr>
          <w:rFonts w:ascii="仿宋_GB2312" w:hint="eastAsia"/>
          <w:color w:val="000000" w:themeColor="text1"/>
          <w:sz w:val="32"/>
          <w:szCs w:val="32"/>
        </w:rPr>
        <w:t>七</w:t>
      </w:r>
      <w:r w:rsidRPr="003B56FA">
        <w:rPr>
          <w:rFonts w:ascii="仿宋_GB2312" w:hint="eastAsia"/>
          <w:color w:val="000000" w:themeColor="text1"/>
          <w:sz w:val="32"/>
          <w:szCs w:val="32"/>
        </w:rPr>
        <w:t>条  持卡人</w:t>
      </w:r>
      <w:r w:rsidR="00576F8A" w:rsidRPr="003B56FA">
        <w:rPr>
          <w:rFonts w:ascii="仿宋_GB2312" w:hint="eastAsia"/>
          <w:color w:val="000000" w:themeColor="text1"/>
          <w:sz w:val="32"/>
          <w:szCs w:val="32"/>
        </w:rPr>
        <w:t>持本人有效身份证件和</w:t>
      </w:r>
      <w:r w:rsidR="006953B9" w:rsidRPr="003B56FA">
        <w:rPr>
          <w:rFonts w:ascii="仿宋_GB2312" w:hint="eastAsia"/>
          <w:color w:val="000000" w:themeColor="text1"/>
          <w:sz w:val="32"/>
          <w:szCs w:val="32"/>
        </w:rPr>
        <w:t>借记</w:t>
      </w:r>
      <w:r w:rsidR="00576F8A" w:rsidRPr="003B56FA">
        <w:rPr>
          <w:rFonts w:ascii="仿宋_GB2312" w:hint="eastAsia"/>
          <w:color w:val="000000" w:themeColor="text1"/>
          <w:sz w:val="32"/>
          <w:szCs w:val="32"/>
        </w:rPr>
        <w:t>卡，</w:t>
      </w:r>
      <w:r w:rsidRPr="003B56FA">
        <w:rPr>
          <w:rFonts w:ascii="仿宋_GB2312" w:hint="eastAsia"/>
          <w:color w:val="000000" w:themeColor="text1"/>
          <w:sz w:val="32"/>
          <w:szCs w:val="32"/>
        </w:rPr>
        <w:t>在结清全部交易款项</w:t>
      </w:r>
      <w:r w:rsidR="00576F8A" w:rsidRPr="003B56FA">
        <w:rPr>
          <w:rFonts w:ascii="仿宋_GB2312" w:hint="eastAsia"/>
          <w:color w:val="000000" w:themeColor="text1"/>
          <w:sz w:val="32"/>
          <w:szCs w:val="32"/>
        </w:rPr>
        <w:t>、</w:t>
      </w:r>
      <w:r w:rsidRPr="003B56FA">
        <w:rPr>
          <w:rFonts w:ascii="仿宋_GB2312" w:hint="eastAsia"/>
          <w:color w:val="000000" w:themeColor="text1"/>
          <w:sz w:val="32"/>
          <w:szCs w:val="32"/>
        </w:rPr>
        <w:t>有关费用</w:t>
      </w:r>
      <w:r w:rsidR="00576F8A" w:rsidRPr="003B56FA">
        <w:rPr>
          <w:rFonts w:ascii="仿宋_GB2312" w:hint="eastAsia"/>
          <w:color w:val="000000" w:themeColor="text1"/>
          <w:sz w:val="32"/>
          <w:szCs w:val="32"/>
        </w:rPr>
        <w:t>、</w:t>
      </w:r>
      <w:r w:rsidRPr="003B56FA">
        <w:rPr>
          <w:rFonts w:ascii="仿宋_GB2312" w:hint="eastAsia"/>
          <w:color w:val="000000" w:themeColor="text1"/>
          <w:sz w:val="32"/>
          <w:szCs w:val="32"/>
        </w:rPr>
        <w:t>相关签约业务解约</w:t>
      </w:r>
      <w:r w:rsidR="00576F8A" w:rsidRPr="003B56FA">
        <w:rPr>
          <w:rFonts w:ascii="仿宋_GB2312" w:hint="eastAsia"/>
          <w:color w:val="000000" w:themeColor="text1"/>
          <w:sz w:val="32"/>
          <w:szCs w:val="32"/>
        </w:rPr>
        <w:t>、将卡内账户全部销户或移出后</w:t>
      </w:r>
      <w:r w:rsidRPr="003B56FA">
        <w:rPr>
          <w:rFonts w:ascii="仿宋_GB2312" w:hint="eastAsia"/>
          <w:color w:val="000000" w:themeColor="text1"/>
          <w:sz w:val="32"/>
          <w:szCs w:val="32"/>
        </w:rPr>
        <w:t>申请办理销户。销户后如还有未达款项，发卡银行保留追索权。</w:t>
      </w:r>
    </w:p>
    <w:p w14:paraId="1971BFBC" w14:textId="05C9CF42" w:rsidR="002837CD" w:rsidRPr="008A56A5" w:rsidRDefault="002837CD" w:rsidP="00272EE0">
      <w:pPr>
        <w:ind w:firstLine="200"/>
        <w:rPr>
          <w:rFonts w:ascii="仿宋_GB2312" w:hAnsi="宋体" w:cs="宋体"/>
          <w:b/>
          <w:color w:val="000000" w:themeColor="text1"/>
          <w:sz w:val="32"/>
          <w:szCs w:val="32"/>
        </w:rPr>
      </w:pPr>
      <w:r w:rsidRPr="003B56FA">
        <w:rPr>
          <w:rFonts w:ascii="仿宋_GB2312" w:hAnsi="宋体" w:cs="宋体" w:hint="eastAsia"/>
          <w:color w:val="000000" w:themeColor="text1"/>
          <w:sz w:val="32"/>
          <w:szCs w:val="32"/>
        </w:rPr>
        <w:t xml:space="preserve">  </w:t>
      </w:r>
      <w:r w:rsidRPr="003B56FA">
        <w:rPr>
          <w:rFonts w:ascii="仿宋_GB2312" w:hAnsi="宋体" w:cs="宋体" w:hint="eastAsia"/>
          <w:bCs/>
          <w:color w:val="000000" w:themeColor="text1"/>
          <w:sz w:val="32"/>
          <w:szCs w:val="32"/>
        </w:rPr>
        <w:t>第十</w:t>
      </w:r>
      <w:r w:rsidR="00202F04">
        <w:rPr>
          <w:rFonts w:ascii="仿宋_GB2312" w:hAnsi="宋体" w:cs="宋体" w:hint="eastAsia"/>
          <w:bCs/>
          <w:color w:val="000000" w:themeColor="text1"/>
          <w:sz w:val="32"/>
          <w:szCs w:val="32"/>
        </w:rPr>
        <w:t>八</w:t>
      </w:r>
      <w:r w:rsidRPr="003B56FA">
        <w:rPr>
          <w:rFonts w:ascii="仿宋_GB2312" w:hAnsi="宋体" w:cs="宋体" w:hint="eastAsia"/>
          <w:bCs/>
          <w:color w:val="000000" w:themeColor="text1"/>
          <w:sz w:val="32"/>
          <w:szCs w:val="32"/>
        </w:rPr>
        <w:t>条</w:t>
      </w:r>
      <w:r w:rsidRPr="003B56FA">
        <w:rPr>
          <w:rFonts w:ascii="仿宋_GB2312" w:hAnsi="宋体" w:cs="宋体" w:hint="eastAsia"/>
          <w:color w:val="000000" w:themeColor="text1"/>
          <w:sz w:val="32"/>
          <w:szCs w:val="32"/>
        </w:rPr>
        <w:t xml:space="preserve">  </w:t>
      </w:r>
      <w:r w:rsidR="00312353" w:rsidRPr="003B56FA">
        <w:rPr>
          <w:rFonts w:ascii="仿宋_GB2312" w:hAnsi="宋体" w:cs="宋体" w:hint="eastAsia"/>
          <w:b/>
          <w:color w:val="000000" w:themeColor="text1"/>
          <w:sz w:val="32"/>
          <w:szCs w:val="32"/>
        </w:rPr>
        <w:t>持卡人同意若</w:t>
      </w:r>
      <w:r w:rsidRPr="003B56FA">
        <w:rPr>
          <w:rFonts w:ascii="仿宋_GB2312" w:hAnsi="宋体" w:cs="宋体" w:hint="eastAsia"/>
          <w:b/>
          <w:color w:val="000000" w:themeColor="text1"/>
          <w:sz w:val="32"/>
          <w:szCs w:val="32"/>
        </w:rPr>
        <w:t>借记卡自上次交易日</w:t>
      </w:r>
      <w:r w:rsidRPr="008A56A5">
        <w:rPr>
          <w:rFonts w:ascii="仿宋_GB2312" w:hAnsi="宋体" w:cs="宋体" w:hint="eastAsia"/>
          <w:b/>
          <w:color w:val="000000" w:themeColor="text1"/>
          <w:sz w:val="32"/>
          <w:szCs w:val="32"/>
        </w:rPr>
        <w:t>起满二年</w:t>
      </w:r>
      <w:r w:rsidR="00312353" w:rsidRPr="008A56A5">
        <w:rPr>
          <w:rFonts w:ascii="仿宋_GB2312" w:hAnsi="宋体" w:cs="宋体" w:hint="eastAsia"/>
          <w:b/>
          <w:color w:val="000000" w:themeColor="text1"/>
          <w:sz w:val="32"/>
          <w:szCs w:val="32"/>
        </w:rPr>
        <w:t>未</w:t>
      </w:r>
      <w:r w:rsidRPr="008A56A5">
        <w:rPr>
          <w:rFonts w:ascii="仿宋_GB2312" w:hAnsi="宋体" w:cs="宋体" w:hint="eastAsia"/>
          <w:b/>
          <w:color w:val="000000" w:themeColor="text1"/>
          <w:sz w:val="32"/>
          <w:szCs w:val="32"/>
        </w:rPr>
        <w:t>主动发起交易，账户余额为零，没有其他存款明细和关联其他账户的，发卡银行有权对该借记卡做销户处理。</w:t>
      </w:r>
    </w:p>
    <w:p w14:paraId="3BD55A60" w14:textId="77777777" w:rsidR="002837CD" w:rsidRPr="003B56FA" w:rsidRDefault="002837CD" w:rsidP="002837CD">
      <w:pPr>
        <w:ind w:firstLineChars="198" w:firstLine="636"/>
        <w:rPr>
          <w:rFonts w:ascii="仿宋_GB2312" w:hAnsi="宋体" w:cs="宋体"/>
          <w:b/>
          <w:color w:val="000000" w:themeColor="text1"/>
          <w:sz w:val="32"/>
          <w:szCs w:val="32"/>
        </w:rPr>
      </w:pPr>
      <w:r w:rsidRPr="008A56A5">
        <w:rPr>
          <w:rFonts w:ascii="仿宋_GB2312" w:hAnsi="宋体" w:cs="宋体" w:hint="eastAsia"/>
          <w:b/>
          <w:color w:val="000000" w:themeColor="text1"/>
          <w:sz w:val="32"/>
          <w:szCs w:val="32"/>
        </w:rPr>
        <w:t>持卡人办理开卡手续后6个月仍不领取借记卡</w:t>
      </w:r>
      <w:r w:rsidR="00312353" w:rsidRPr="008A56A5">
        <w:rPr>
          <w:rFonts w:ascii="仿宋_GB2312" w:hAnsi="宋体" w:cs="宋体" w:hint="eastAsia"/>
          <w:b/>
          <w:color w:val="000000" w:themeColor="text1"/>
          <w:sz w:val="32"/>
          <w:szCs w:val="32"/>
        </w:rPr>
        <w:t>，</w:t>
      </w:r>
      <w:r w:rsidRPr="008A56A5">
        <w:rPr>
          <w:rFonts w:ascii="仿宋_GB2312" w:hAnsi="宋体" w:cs="宋体" w:hint="eastAsia"/>
          <w:b/>
          <w:color w:val="000000" w:themeColor="text1"/>
          <w:sz w:val="32"/>
          <w:szCs w:val="32"/>
        </w:rPr>
        <w:t>或持卡人领取借记卡后2年内无任何交易，发卡银行有权对该</w:t>
      </w:r>
      <w:r w:rsidRPr="003B56FA">
        <w:rPr>
          <w:rFonts w:ascii="仿宋_GB2312" w:hAnsi="宋体" w:cs="宋体" w:hint="eastAsia"/>
          <w:b/>
          <w:color w:val="000000" w:themeColor="text1"/>
          <w:sz w:val="32"/>
          <w:szCs w:val="32"/>
        </w:rPr>
        <w:t>借记卡做销户处理。</w:t>
      </w:r>
    </w:p>
    <w:p w14:paraId="02F8EEDE" w14:textId="77777777" w:rsidR="00593C93" w:rsidRPr="003B56FA" w:rsidRDefault="002837CD" w:rsidP="00593C93">
      <w:pPr>
        <w:ind w:firstLineChars="200" w:firstLine="640"/>
        <w:rPr>
          <w:rFonts w:ascii="仿宋_GB2312" w:hAnsi="宋体" w:cs="宋体"/>
          <w:sz w:val="32"/>
          <w:szCs w:val="32"/>
        </w:rPr>
      </w:pPr>
      <w:r w:rsidRPr="003B56FA">
        <w:rPr>
          <w:rFonts w:ascii="仿宋_GB2312" w:hAnsi="宋体" w:cs="宋体" w:hint="eastAsia"/>
          <w:color w:val="000000" w:themeColor="text1"/>
          <w:sz w:val="32"/>
          <w:szCs w:val="32"/>
        </w:rPr>
        <w:t>第十</w:t>
      </w:r>
      <w:r w:rsidR="00202F04">
        <w:rPr>
          <w:rFonts w:ascii="仿宋_GB2312" w:hAnsi="宋体" w:cs="宋体" w:hint="eastAsia"/>
          <w:color w:val="000000" w:themeColor="text1"/>
          <w:sz w:val="32"/>
          <w:szCs w:val="32"/>
        </w:rPr>
        <w:t>九</w:t>
      </w:r>
      <w:r w:rsidRPr="003B56FA">
        <w:rPr>
          <w:rFonts w:ascii="仿宋_GB2312" w:hAnsi="宋体" w:cs="宋体" w:hint="eastAsia"/>
          <w:color w:val="000000" w:themeColor="text1"/>
          <w:sz w:val="32"/>
          <w:szCs w:val="32"/>
        </w:rPr>
        <w:t xml:space="preserve">条  </w:t>
      </w:r>
      <w:r w:rsidR="00B46EB4" w:rsidRPr="003B56FA">
        <w:rPr>
          <w:rFonts w:ascii="仿宋_GB2312" w:hAnsi="宋体" w:cs="宋体" w:hint="eastAsia"/>
          <w:color w:val="000000" w:themeColor="text1"/>
          <w:sz w:val="32"/>
          <w:szCs w:val="32"/>
        </w:rPr>
        <w:t>发卡银行根据国家相关法律、法规和规章制定借记卡服务收费项目和收费标准，详见《</w:t>
      </w:r>
      <w:r w:rsidR="005E17C1" w:rsidRPr="003B56FA">
        <w:rPr>
          <w:rFonts w:ascii="仿宋_GB2312" w:hAnsi="宋体" w:cs="宋体" w:hint="eastAsia"/>
          <w:color w:val="000000" w:themeColor="text1"/>
          <w:sz w:val="32"/>
          <w:szCs w:val="32"/>
        </w:rPr>
        <w:t>临商银行股份有限公司金融服务价格名录</w:t>
      </w:r>
      <w:r w:rsidR="00B46EB4" w:rsidRPr="003B56FA">
        <w:rPr>
          <w:rFonts w:ascii="仿宋_GB2312" w:hAnsi="宋体" w:cs="宋体" w:hint="eastAsia"/>
          <w:color w:val="000000" w:themeColor="text1"/>
          <w:sz w:val="32"/>
          <w:szCs w:val="32"/>
        </w:rPr>
        <w:t>》，并可通过营业网点、官方网站查询。持卡人须按发卡</w:t>
      </w:r>
      <w:r w:rsidR="00AB16FF" w:rsidRPr="003B56FA">
        <w:rPr>
          <w:rFonts w:ascii="仿宋_GB2312" w:hAnsi="宋体" w:cs="宋体" w:hint="eastAsia"/>
          <w:color w:val="000000" w:themeColor="text1"/>
          <w:sz w:val="32"/>
          <w:szCs w:val="32"/>
        </w:rPr>
        <w:t>银行规定的收费项目、收费标准缴纳相关费用，同意采用现金、转账或发卡银行扣收的方式从指定的借记卡账户中收取相关费用。</w:t>
      </w:r>
    </w:p>
    <w:p w14:paraId="22F073E5" w14:textId="77777777" w:rsidR="00593C93" w:rsidRPr="003B56FA" w:rsidRDefault="00593C93" w:rsidP="00593C93">
      <w:pPr>
        <w:ind w:firstLineChars="200" w:firstLine="643"/>
        <w:rPr>
          <w:rFonts w:ascii="仿宋_GB2312" w:hAnsi="宋体" w:cs="宋体"/>
          <w:sz w:val="32"/>
          <w:szCs w:val="32"/>
        </w:rPr>
      </w:pPr>
      <w:r w:rsidRPr="003B56FA">
        <w:rPr>
          <w:rFonts w:ascii="仿宋_GB2312" w:hAnsi="宋体" w:cs="宋体" w:hint="eastAsia"/>
          <w:b/>
          <w:sz w:val="32"/>
          <w:szCs w:val="32"/>
        </w:rPr>
        <w:t>发卡银行有权根据业务发展、系统升级等需要对收费项目及标准进行修改或变动，并按照有关规定，对外公告一定时期后生效，</w:t>
      </w:r>
      <w:r w:rsidRPr="00F93357">
        <w:rPr>
          <w:rFonts w:ascii="仿宋_GB2312" w:hAnsi="宋体" w:cs="宋体" w:hint="eastAsia"/>
          <w:b/>
          <w:color w:val="000000" w:themeColor="text1"/>
          <w:sz w:val="32"/>
          <w:szCs w:val="32"/>
        </w:rPr>
        <w:t>不再逐一通知客户。</w:t>
      </w:r>
      <w:r w:rsidRPr="003B56FA">
        <w:rPr>
          <w:rFonts w:ascii="仿宋_GB2312" w:hAnsi="宋体" w:cs="宋体" w:hint="eastAsia"/>
          <w:sz w:val="32"/>
          <w:szCs w:val="32"/>
        </w:rPr>
        <w:t>公告期内，持卡人有权选择是否继续使用借记卡及相关服务。公告期满，持卡人仍继续使用借记卡及相关服务，视为同意并接受该变更或修改。</w:t>
      </w:r>
      <w:r w:rsidRPr="003B56FA">
        <w:rPr>
          <w:rFonts w:ascii="仿宋_GB2312" w:hAnsi="宋体" w:cs="宋体" w:hint="eastAsia"/>
          <w:sz w:val="32"/>
          <w:szCs w:val="32"/>
        </w:rPr>
        <w:lastRenderedPageBreak/>
        <w:t>若持卡人未按规定缴纳费用，发卡银行有权中止提供相应服务。</w:t>
      </w:r>
    </w:p>
    <w:p w14:paraId="7D9AE956" w14:textId="6BB34888" w:rsidR="005718DE" w:rsidRPr="00B61CFE" w:rsidRDefault="002837CD" w:rsidP="005718DE">
      <w:pPr>
        <w:ind w:firstLineChars="200" w:firstLine="640"/>
        <w:rPr>
          <w:rFonts w:ascii="仿宋_GB2312"/>
          <w:b/>
          <w:color w:val="000000" w:themeColor="text1"/>
          <w:sz w:val="32"/>
          <w:szCs w:val="32"/>
        </w:rPr>
      </w:pPr>
      <w:r w:rsidRPr="003B56FA">
        <w:rPr>
          <w:rFonts w:ascii="仿宋_GB2312" w:hint="eastAsia"/>
          <w:bCs/>
          <w:color w:val="000000" w:themeColor="text1"/>
          <w:sz w:val="32"/>
          <w:szCs w:val="32"/>
        </w:rPr>
        <w:t>第</w:t>
      </w:r>
      <w:r w:rsidR="00202F04">
        <w:rPr>
          <w:rFonts w:ascii="仿宋_GB2312" w:hint="eastAsia"/>
          <w:bCs/>
          <w:color w:val="000000" w:themeColor="text1"/>
          <w:sz w:val="32"/>
          <w:szCs w:val="32"/>
        </w:rPr>
        <w:t>二</w:t>
      </w:r>
      <w:r w:rsidRPr="003B56FA">
        <w:rPr>
          <w:rFonts w:ascii="仿宋_GB2312" w:hint="eastAsia"/>
          <w:bCs/>
          <w:color w:val="000000" w:themeColor="text1"/>
          <w:sz w:val="32"/>
          <w:szCs w:val="32"/>
        </w:rPr>
        <w:t>十条</w:t>
      </w:r>
      <w:r w:rsidRPr="003B56FA">
        <w:rPr>
          <w:rFonts w:ascii="仿宋_GB2312" w:hint="eastAsia"/>
          <w:b/>
          <w:color w:val="000000" w:themeColor="text1"/>
          <w:sz w:val="32"/>
          <w:szCs w:val="32"/>
        </w:rPr>
        <w:t xml:space="preserve">  </w:t>
      </w:r>
      <w:r w:rsidR="005718DE" w:rsidRPr="00106026">
        <w:rPr>
          <w:rFonts w:ascii="仿宋_GB2312" w:hint="eastAsia"/>
          <w:b/>
          <w:color w:val="000000" w:themeColor="text1"/>
          <w:sz w:val="32"/>
          <w:szCs w:val="32"/>
        </w:rPr>
        <w:t>持卡人须妥善保管借记卡和卡密码，借记卡由持卡人本人使用</w:t>
      </w:r>
      <w:r w:rsidR="006537F1" w:rsidRPr="00106026">
        <w:rPr>
          <w:rFonts w:ascii="仿宋_GB2312" w:hint="eastAsia"/>
          <w:b/>
          <w:color w:val="000000" w:themeColor="text1"/>
          <w:sz w:val="32"/>
          <w:szCs w:val="32"/>
        </w:rPr>
        <w:t>，不得出租、出借和出售</w:t>
      </w:r>
      <w:r w:rsidR="005718DE" w:rsidRPr="00106026">
        <w:rPr>
          <w:rFonts w:ascii="仿宋_GB2312" w:hint="eastAsia"/>
          <w:b/>
          <w:color w:val="000000" w:themeColor="text1"/>
          <w:sz w:val="32"/>
          <w:szCs w:val="32"/>
        </w:rPr>
        <w:t>。</w:t>
      </w:r>
      <w:r w:rsidR="005718DE" w:rsidRPr="00B61CFE">
        <w:rPr>
          <w:rFonts w:ascii="仿宋_GB2312" w:hint="eastAsia"/>
          <w:b/>
          <w:color w:val="000000" w:themeColor="text1"/>
          <w:sz w:val="32"/>
          <w:szCs w:val="32"/>
        </w:rPr>
        <w:t>持卡人承诺将借记卡用于合法途径，充分了解并清楚知晓出租、出借、出售、购买银行账户（含银行卡）的相关法律责任和惩戒措施，承诺开立和使用借记卡和账户从事的各种交易为法律所允许。因持卡人违反国家相关法律、法规、规章或本章程的规定，或出租、出借、出售、购买银行账户的，发卡银行有权停止向持卡人提供相应服务。</w:t>
      </w:r>
    </w:p>
    <w:p w14:paraId="3AF69495" w14:textId="77777777" w:rsidR="005718DE" w:rsidRPr="00B61CFE" w:rsidRDefault="005718DE" w:rsidP="005718DE">
      <w:pPr>
        <w:ind w:firstLineChars="200" w:firstLine="643"/>
        <w:rPr>
          <w:rFonts w:ascii="仿宋_GB2312"/>
          <w:b/>
          <w:color w:val="000000" w:themeColor="text1"/>
          <w:sz w:val="32"/>
          <w:szCs w:val="32"/>
        </w:rPr>
      </w:pPr>
      <w:r w:rsidRPr="00B61CFE">
        <w:rPr>
          <w:rFonts w:ascii="仿宋_GB2312" w:hint="eastAsia"/>
          <w:b/>
          <w:color w:val="000000" w:themeColor="text1"/>
          <w:sz w:val="32"/>
          <w:szCs w:val="32"/>
        </w:rPr>
        <w:t>持卡人须在安全的互联网、通讯环境和商户受理环境下使用借记卡，电子渠道交易应通过正确的网址、APP、客服电话等办理，对于非发卡银行原因所导致的交易风险和损失，发卡银行不承担责任。因持卡人借记卡卡片保管不当</w:t>
      </w:r>
      <w:r w:rsidR="006537F1" w:rsidRPr="00B61CFE">
        <w:rPr>
          <w:rFonts w:ascii="仿宋_GB2312" w:hint="eastAsia"/>
          <w:b/>
          <w:color w:val="000000" w:themeColor="text1"/>
          <w:sz w:val="32"/>
          <w:szCs w:val="32"/>
        </w:rPr>
        <w:t>、将卡片转借、交由他人使用，或将借记卡卡号、有效期、手机号码等</w:t>
      </w:r>
      <w:r w:rsidRPr="00B61CFE">
        <w:rPr>
          <w:rFonts w:ascii="仿宋_GB2312" w:hint="eastAsia"/>
          <w:b/>
          <w:color w:val="000000" w:themeColor="text1"/>
          <w:sz w:val="32"/>
          <w:szCs w:val="32"/>
        </w:rPr>
        <w:t>交易验证相关信息告知他人而造成的损失由持卡人承担，发卡银行不承担责任。</w:t>
      </w:r>
    </w:p>
    <w:p w14:paraId="20AEFA36" w14:textId="77777777" w:rsidR="005718DE" w:rsidRPr="003B56FA" w:rsidRDefault="005718DE" w:rsidP="005718DE">
      <w:pPr>
        <w:ind w:firstLineChars="200" w:firstLine="640"/>
        <w:rPr>
          <w:rFonts w:ascii="仿宋_GB2312"/>
          <w:sz w:val="32"/>
          <w:szCs w:val="32"/>
        </w:rPr>
      </w:pPr>
      <w:r w:rsidRPr="00B61CFE">
        <w:rPr>
          <w:rFonts w:ascii="仿宋_GB2312" w:hint="eastAsia"/>
          <w:color w:val="000000" w:themeColor="text1"/>
          <w:sz w:val="32"/>
          <w:szCs w:val="32"/>
        </w:rPr>
        <w:t>依据密码、持卡人签字形成的交易凭证和/或凭其他验证要素等电子信息办理的各类交易所产生的电子信息记录均</w:t>
      </w:r>
      <w:r w:rsidRPr="003B56FA">
        <w:rPr>
          <w:rFonts w:ascii="仿宋_GB2312" w:hint="eastAsia"/>
          <w:sz w:val="32"/>
          <w:szCs w:val="32"/>
        </w:rPr>
        <w:t>为该项交易的有效凭据。</w:t>
      </w:r>
    </w:p>
    <w:p w14:paraId="73C1BA89" w14:textId="77777777" w:rsidR="005718DE" w:rsidRPr="003B56FA" w:rsidRDefault="005718DE" w:rsidP="005718DE">
      <w:pPr>
        <w:ind w:firstLineChars="200" w:firstLine="640"/>
        <w:rPr>
          <w:rFonts w:ascii="仿宋_GB2312"/>
          <w:sz w:val="32"/>
          <w:szCs w:val="32"/>
        </w:rPr>
      </w:pPr>
      <w:r w:rsidRPr="003B56FA">
        <w:rPr>
          <w:rFonts w:ascii="仿宋_GB2312" w:hint="eastAsia"/>
          <w:sz w:val="32"/>
          <w:szCs w:val="32"/>
        </w:rPr>
        <w:t>对记载重要信息的交易记录，如存、取款客户回执、POS 消费单据等，持卡人应注意妥善保管，避免遗失后被他</w:t>
      </w:r>
      <w:r w:rsidRPr="003B56FA">
        <w:rPr>
          <w:rFonts w:ascii="仿宋_GB2312" w:hint="eastAsia"/>
          <w:sz w:val="32"/>
          <w:szCs w:val="32"/>
        </w:rPr>
        <w:lastRenderedPageBreak/>
        <w:t>人非法利用，造成资金损失。为保障持卡人账户资金安全，发卡银行在发现持卡人的借记卡存在被他人冒用、盗用和伪卡交易等使用风险时，有权暂时对该卡进行止付。持卡人发现上述情况的，应立即向发卡银行核实并采取挂失等措施防止损失扩大。</w:t>
      </w:r>
    </w:p>
    <w:p w14:paraId="6A1E2090" w14:textId="77777777" w:rsidR="00233564" w:rsidRPr="003B56FA" w:rsidRDefault="005718DE" w:rsidP="005718DE">
      <w:pPr>
        <w:pStyle w:val="p0"/>
        <w:ind w:firstLineChars="210" w:firstLine="675"/>
        <w:rPr>
          <w:rFonts w:ascii="仿宋_GB2312" w:eastAsia="仿宋_GB2312" w:hAnsi="宋体" w:cs="宋体"/>
          <w:b/>
          <w:sz w:val="32"/>
          <w:szCs w:val="32"/>
        </w:rPr>
      </w:pPr>
      <w:r w:rsidRPr="003B56FA">
        <w:rPr>
          <w:rFonts w:ascii="仿宋_GB2312" w:eastAsia="仿宋_GB2312" w:hAnsi="宋体" w:cs="宋体" w:hint="eastAsia"/>
          <w:b/>
          <w:color w:val="000000" w:themeColor="text1"/>
          <w:sz w:val="32"/>
          <w:szCs w:val="32"/>
        </w:rPr>
        <w:t xml:space="preserve"> </w:t>
      </w:r>
      <w:r w:rsidR="002837CD" w:rsidRPr="003B56FA">
        <w:rPr>
          <w:rFonts w:ascii="仿宋_GB2312" w:eastAsia="仿宋_GB2312" w:hAnsi="宋体" w:cs="宋体" w:hint="eastAsia"/>
          <w:color w:val="000000" w:themeColor="text1"/>
          <w:sz w:val="32"/>
          <w:szCs w:val="32"/>
        </w:rPr>
        <w:t>第</w:t>
      </w:r>
      <w:r w:rsidR="00202F04">
        <w:rPr>
          <w:rFonts w:ascii="仿宋_GB2312" w:eastAsia="仿宋_GB2312" w:hAnsi="宋体" w:cs="宋体" w:hint="eastAsia"/>
          <w:color w:val="000000" w:themeColor="text1"/>
          <w:sz w:val="32"/>
          <w:szCs w:val="32"/>
        </w:rPr>
        <w:t>二</w:t>
      </w:r>
      <w:r w:rsidR="002837CD" w:rsidRPr="003B56FA">
        <w:rPr>
          <w:rFonts w:ascii="仿宋_GB2312" w:eastAsia="仿宋_GB2312" w:hAnsi="宋体" w:cs="宋体" w:hint="eastAsia"/>
          <w:color w:val="000000" w:themeColor="text1"/>
          <w:sz w:val="32"/>
          <w:szCs w:val="32"/>
        </w:rPr>
        <w:t>十</w:t>
      </w:r>
      <w:r w:rsidR="00202F04">
        <w:rPr>
          <w:rFonts w:ascii="仿宋_GB2312" w:eastAsia="仿宋_GB2312" w:hAnsi="宋体" w:cs="宋体" w:hint="eastAsia"/>
          <w:color w:val="000000" w:themeColor="text1"/>
          <w:sz w:val="32"/>
          <w:szCs w:val="32"/>
        </w:rPr>
        <w:t>一</w:t>
      </w:r>
      <w:r w:rsidR="002837CD" w:rsidRPr="003B56FA">
        <w:rPr>
          <w:rFonts w:ascii="仿宋_GB2312" w:eastAsia="仿宋_GB2312" w:hAnsi="宋体" w:cs="宋体" w:hint="eastAsia"/>
          <w:color w:val="000000" w:themeColor="text1"/>
          <w:sz w:val="32"/>
          <w:szCs w:val="32"/>
        </w:rPr>
        <w:t xml:space="preserve">条  </w:t>
      </w:r>
      <w:r w:rsidR="00B036D3" w:rsidRPr="003B56FA">
        <w:rPr>
          <w:rFonts w:ascii="仿宋_GB2312" w:eastAsia="仿宋_GB2312" w:hAnsi="宋体" w:cs="宋体" w:hint="eastAsia"/>
          <w:b/>
          <w:color w:val="000000" w:themeColor="text1"/>
          <w:sz w:val="32"/>
          <w:szCs w:val="32"/>
        </w:rPr>
        <w:t>申请人/持卡人应向发卡银行提供真实、准确、完整、合法、有效的资料。</w:t>
      </w:r>
      <w:r w:rsidR="00233564" w:rsidRPr="003B56FA">
        <w:rPr>
          <w:rFonts w:ascii="仿宋_GB2312" w:eastAsia="仿宋_GB2312" w:hAnsi="宋体" w:cs="宋体" w:hint="eastAsia"/>
          <w:b/>
          <w:sz w:val="32"/>
          <w:szCs w:val="32"/>
        </w:rPr>
        <w:t>持卡人通信地址、联系电话、手机号码、国籍、职业等个人资料变更，应及时到发卡银行办理变更手续。由于持卡人未能及时向发卡银行提供正确资料而造成的损失，由持卡人自行承担。</w:t>
      </w:r>
    </w:p>
    <w:p w14:paraId="20D42BD3" w14:textId="77777777" w:rsidR="00233564" w:rsidRPr="003B56FA" w:rsidRDefault="00233564" w:rsidP="005718DE">
      <w:pPr>
        <w:pStyle w:val="p0"/>
        <w:ind w:firstLineChars="210" w:firstLine="672"/>
        <w:rPr>
          <w:rFonts w:ascii="仿宋_GB2312" w:eastAsia="仿宋_GB2312" w:hAnsi="宋体" w:cs="宋体"/>
          <w:color w:val="000000" w:themeColor="text1"/>
          <w:sz w:val="32"/>
          <w:szCs w:val="32"/>
        </w:rPr>
      </w:pPr>
      <w:r w:rsidRPr="003B56FA">
        <w:rPr>
          <w:rFonts w:ascii="仿宋_GB2312" w:eastAsia="仿宋_GB2312" w:hAnsi="宋体" w:cs="宋体" w:hint="eastAsia"/>
          <w:color w:val="000000" w:themeColor="text1"/>
          <w:sz w:val="32"/>
          <w:szCs w:val="32"/>
        </w:rPr>
        <w:t>对于未向发卡银行提供真实、准确、完整、合法、有效的资料，使得发卡银行无法开展反洗钱、非居民金融账户等尽职调查，发卡银行保留拒绝发卡的权利。</w:t>
      </w:r>
    </w:p>
    <w:p w14:paraId="06A20CA1" w14:textId="77777777" w:rsidR="002837CD" w:rsidRPr="003B56FA" w:rsidRDefault="00B036D3" w:rsidP="005718DE">
      <w:pPr>
        <w:pStyle w:val="p0"/>
        <w:ind w:firstLineChars="210" w:firstLine="675"/>
        <w:rPr>
          <w:rFonts w:ascii="仿宋_GB2312" w:eastAsia="仿宋_GB2312" w:hAnsi="宋体" w:cs="宋体"/>
          <w:b/>
          <w:color w:val="000000" w:themeColor="text1"/>
          <w:sz w:val="32"/>
          <w:szCs w:val="32"/>
        </w:rPr>
      </w:pPr>
      <w:r w:rsidRPr="003B56FA">
        <w:rPr>
          <w:rFonts w:ascii="仿宋_GB2312" w:eastAsia="仿宋_GB2312" w:hAnsi="宋体" w:cs="宋体" w:hint="eastAsia"/>
          <w:b/>
          <w:color w:val="000000" w:themeColor="text1"/>
          <w:sz w:val="32"/>
          <w:szCs w:val="32"/>
        </w:rPr>
        <w:t>对于留存的身份证件或者身份证明文件已过有效期，未在合理期限内更新且没有提出合理理由的，发卡银行有权中止为持卡人办理业务，直至持卡人提供有效的身份证件或者身份证明文件为止。</w:t>
      </w:r>
    </w:p>
    <w:p w14:paraId="11CB4133" w14:textId="395BDB4A" w:rsidR="00272EE0" w:rsidRPr="003B56FA" w:rsidRDefault="002837CD" w:rsidP="002837CD">
      <w:pPr>
        <w:ind w:firstLineChars="200" w:firstLine="640"/>
        <w:rPr>
          <w:rFonts w:ascii="仿宋_GB2312" w:hAnsi="宋体" w:cs="宋体"/>
          <w:b/>
          <w:color w:val="000000" w:themeColor="text1"/>
          <w:sz w:val="32"/>
          <w:szCs w:val="32"/>
        </w:rPr>
      </w:pPr>
      <w:r w:rsidRPr="003B56FA">
        <w:rPr>
          <w:rFonts w:ascii="仿宋_GB2312" w:hint="eastAsia"/>
          <w:color w:val="000000" w:themeColor="text1"/>
          <w:sz w:val="32"/>
          <w:szCs w:val="32"/>
        </w:rPr>
        <w:t>第二十</w:t>
      </w:r>
      <w:r w:rsidR="00202F04">
        <w:rPr>
          <w:rFonts w:ascii="仿宋_GB2312" w:hint="eastAsia"/>
          <w:color w:val="000000" w:themeColor="text1"/>
          <w:sz w:val="32"/>
          <w:szCs w:val="32"/>
        </w:rPr>
        <w:t>二</w:t>
      </w:r>
      <w:r w:rsidRPr="003B56FA">
        <w:rPr>
          <w:rFonts w:ascii="仿宋_GB2312" w:hint="eastAsia"/>
          <w:color w:val="000000" w:themeColor="text1"/>
          <w:sz w:val="32"/>
          <w:szCs w:val="32"/>
        </w:rPr>
        <w:t xml:space="preserve">条 </w:t>
      </w:r>
      <w:r w:rsidR="00272EE0" w:rsidRPr="003B56FA">
        <w:rPr>
          <w:rFonts w:ascii="仿宋_GB2312" w:hint="eastAsia"/>
          <w:b/>
          <w:color w:val="000000" w:themeColor="text1"/>
          <w:sz w:val="32"/>
          <w:szCs w:val="32"/>
        </w:rPr>
        <w:t>新发借记卡自开户之日起连续6</w:t>
      </w:r>
      <w:r w:rsidR="00ED7CD0" w:rsidRPr="003B56FA">
        <w:rPr>
          <w:rFonts w:ascii="仿宋_GB2312" w:hint="eastAsia"/>
          <w:b/>
          <w:color w:val="000000" w:themeColor="text1"/>
          <w:sz w:val="32"/>
          <w:szCs w:val="32"/>
        </w:rPr>
        <w:t>个月无交易记录，发卡银行将暂停该账户的非柜面业务，经核实开户人身份后，</w:t>
      </w:r>
      <w:r w:rsidR="00ED7CD0" w:rsidRPr="00D73DFE">
        <w:rPr>
          <w:rFonts w:ascii="仿宋_GB2312" w:hint="eastAsia"/>
          <w:b/>
          <w:color w:val="000000" w:themeColor="text1"/>
          <w:sz w:val="32"/>
          <w:szCs w:val="32"/>
        </w:rPr>
        <w:t>方可恢复账户功能。</w:t>
      </w:r>
    </w:p>
    <w:p w14:paraId="3D910AA8" w14:textId="77777777" w:rsidR="002837CD" w:rsidRPr="003B56FA" w:rsidRDefault="002837CD" w:rsidP="002837CD">
      <w:pPr>
        <w:pStyle w:val="p15"/>
        <w:shd w:val="clear" w:color="auto" w:fill="FFFFFF"/>
        <w:spacing w:before="0" w:after="0"/>
        <w:ind w:firstLineChars="200" w:firstLine="640"/>
        <w:rPr>
          <w:rFonts w:ascii="仿宋_GB2312" w:eastAsia="仿宋_GB2312" w:hAnsi="Verdana"/>
          <w:color w:val="000000" w:themeColor="text1"/>
          <w:sz w:val="32"/>
          <w:szCs w:val="32"/>
        </w:rPr>
      </w:pPr>
      <w:r w:rsidRPr="003B56FA">
        <w:rPr>
          <w:rFonts w:ascii="仿宋_GB2312" w:eastAsia="仿宋_GB2312" w:hint="eastAsia"/>
          <w:color w:val="000000" w:themeColor="text1"/>
          <w:sz w:val="32"/>
          <w:szCs w:val="32"/>
        </w:rPr>
        <w:t>第二十</w:t>
      </w:r>
      <w:r w:rsidR="00202F04">
        <w:rPr>
          <w:rFonts w:ascii="仿宋_GB2312" w:eastAsia="仿宋_GB2312" w:hint="eastAsia"/>
          <w:color w:val="000000" w:themeColor="text1"/>
          <w:sz w:val="32"/>
          <w:szCs w:val="32"/>
        </w:rPr>
        <w:t>三</w:t>
      </w:r>
      <w:r w:rsidRPr="003B56FA">
        <w:rPr>
          <w:rFonts w:ascii="仿宋_GB2312" w:eastAsia="仿宋_GB2312" w:hint="eastAsia"/>
          <w:color w:val="000000" w:themeColor="text1"/>
          <w:sz w:val="32"/>
          <w:szCs w:val="32"/>
        </w:rPr>
        <w:t xml:space="preserve">条  </w:t>
      </w:r>
      <w:r w:rsidR="00D06111" w:rsidRPr="003B56FA">
        <w:rPr>
          <w:rFonts w:ascii="仿宋_GB2312" w:eastAsia="仿宋_GB2312" w:hint="eastAsia"/>
          <w:b/>
          <w:color w:val="000000" w:themeColor="text1"/>
          <w:sz w:val="32"/>
          <w:szCs w:val="32"/>
        </w:rPr>
        <w:t>借记卡连续1年持卡人未主动发生收付交易（自动计息、扣费除外），且未欠发卡银行债务，余额为</w:t>
      </w:r>
      <w:r w:rsidR="00D06111" w:rsidRPr="003B56FA">
        <w:rPr>
          <w:rFonts w:ascii="仿宋_GB2312" w:eastAsia="仿宋_GB2312" w:hint="eastAsia"/>
          <w:b/>
          <w:color w:val="000000" w:themeColor="text1"/>
          <w:sz w:val="32"/>
          <w:szCs w:val="32"/>
        </w:rPr>
        <w:lastRenderedPageBreak/>
        <w:t>100元（含）以下的，发卡银行将中止</w:t>
      </w:r>
      <w:r w:rsidR="006A017E" w:rsidRPr="003B56FA">
        <w:rPr>
          <w:rFonts w:ascii="仿宋_GB2312" w:eastAsia="仿宋_GB2312" w:hint="eastAsia"/>
          <w:b/>
          <w:color w:val="000000" w:themeColor="text1"/>
          <w:sz w:val="32"/>
          <w:szCs w:val="32"/>
        </w:rPr>
        <w:t>该借记卡</w:t>
      </w:r>
      <w:r w:rsidR="00D06111" w:rsidRPr="003B56FA">
        <w:rPr>
          <w:rFonts w:ascii="仿宋_GB2312" w:eastAsia="仿宋_GB2312" w:hint="eastAsia"/>
          <w:b/>
          <w:color w:val="000000" w:themeColor="text1"/>
          <w:sz w:val="32"/>
          <w:szCs w:val="32"/>
        </w:rPr>
        <w:t>账户业务，并设定为睡眠账户。</w:t>
      </w:r>
      <w:r w:rsidR="00D06111" w:rsidRPr="003B56FA">
        <w:rPr>
          <w:rFonts w:ascii="仿宋_GB2312" w:eastAsia="仿宋_GB2312" w:hint="eastAsia"/>
          <w:color w:val="000000" w:themeColor="text1"/>
          <w:sz w:val="32"/>
          <w:szCs w:val="32"/>
        </w:rPr>
        <w:t>持卡人可以通过发卡银行任一网点提出申请解除睡眠状态。</w:t>
      </w:r>
    </w:p>
    <w:p w14:paraId="0052B3AA" w14:textId="77777777" w:rsidR="00D06111" w:rsidRPr="003B56FA" w:rsidRDefault="002837CD" w:rsidP="002837CD">
      <w:pPr>
        <w:shd w:val="clear" w:color="auto" w:fill="FFFFFF"/>
        <w:ind w:firstLineChars="200" w:firstLine="640"/>
        <w:rPr>
          <w:rFonts w:ascii="仿宋_GB2312"/>
          <w:color w:val="000000" w:themeColor="text1"/>
          <w:sz w:val="32"/>
          <w:szCs w:val="32"/>
        </w:rPr>
      </w:pPr>
      <w:r w:rsidRPr="003B56FA">
        <w:rPr>
          <w:rFonts w:ascii="仿宋_GB2312" w:hAnsi="宋体" w:cs="宋体" w:hint="eastAsia"/>
          <w:color w:val="000000" w:themeColor="text1"/>
          <w:sz w:val="32"/>
          <w:szCs w:val="32"/>
        </w:rPr>
        <w:t>第二十</w:t>
      </w:r>
      <w:r w:rsidR="00202F04">
        <w:rPr>
          <w:rFonts w:ascii="仿宋_GB2312" w:hAnsi="宋体" w:cs="宋体" w:hint="eastAsia"/>
          <w:color w:val="000000" w:themeColor="text1"/>
          <w:sz w:val="32"/>
          <w:szCs w:val="32"/>
        </w:rPr>
        <w:t>四</w:t>
      </w:r>
      <w:r w:rsidRPr="003B56FA">
        <w:rPr>
          <w:rFonts w:ascii="仿宋_GB2312" w:hAnsi="宋体" w:cs="宋体" w:hint="eastAsia"/>
          <w:color w:val="000000" w:themeColor="text1"/>
          <w:sz w:val="32"/>
          <w:szCs w:val="32"/>
        </w:rPr>
        <w:t xml:space="preserve">条  </w:t>
      </w:r>
      <w:r w:rsidR="00D06111" w:rsidRPr="003B56FA">
        <w:rPr>
          <w:rFonts w:ascii="仿宋_GB2312" w:hint="eastAsia"/>
          <w:color w:val="000000" w:themeColor="text1"/>
          <w:sz w:val="32"/>
          <w:szCs w:val="32"/>
        </w:rPr>
        <w:t>发卡银行有权依照法律的规定协助国家司法机关或其他有权机关对持卡人的账户进行查询、冻结和扣划；有权依据法律、法规、监管或其他规范性文件及风险管理需要，对持卡人所持借记卡账户进行查询和功能限制。</w:t>
      </w:r>
    </w:p>
    <w:p w14:paraId="7FC3320F" w14:textId="77777777" w:rsidR="002837CD" w:rsidRPr="008A56A5" w:rsidRDefault="00D06111" w:rsidP="002837CD">
      <w:pPr>
        <w:shd w:val="clear" w:color="auto" w:fill="FFFFFF"/>
        <w:ind w:firstLineChars="200" w:firstLine="640"/>
        <w:rPr>
          <w:rFonts w:ascii="仿宋_GB2312" w:hAnsi="宋体" w:cs="宋体"/>
          <w:color w:val="000000" w:themeColor="text1"/>
          <w:sz w:val="32"/>
          <w:szCs w:val="32"/>
        </w:rPr>
      </w:pPr>
      <w:r w:rsidRPr="003B56FA">
        <w:rPr>
          <w:rFonts w:ascii="仿宋_GB2312" w:hint="eastAsia"/>
          <w:color w:val="000000" w:themeColor="text1"/>
          <w:sz w:val="32"/>
          <w:szCs w:val="32"/>
        </w:rPr>
        <w:t>第二十</w:t>
      </w:r>
      <w:r w:rsidR="00202F04">
        <w:rPr>
          <w:rFonts w:ascii="仿宋_GB2312" w:hint="eastAsia"/>
          <w:color w:val="000000" w:themeColor="text1"/>
          <w:sz w:val="32"/>
          <w:szCs w:val="32"/>
        </w:rPr>
        <w:t>五</w:t>
      </w:r>
      <w:r w:rsidRPr="003B56FA">
        <w:rPr>
          <w:rFonts w:ascii="仿宋_GB2312" w:hint="eastAsia"/>
          <w:color w:val="000000" w:themeColor="text1"/>
          <w:sz w:val="32"/>
          <w:szCs w:val="32"/>
        </w:rPr>
        <w:t xml:space="preserve">条  </w:t>
      </w:r>
      <w:r w:rsidR="00081E34" w:rsidRPr="008A56A5">
        <w:rPr>
          <w:rFonts w:ascii="仿宋_GB2312" w:hAnsi="宋体" w:cs="宋体" w:hint="eastAsia"/>
          <w:b/>
          <w:color w:val="000000" w:themeColor="text1"/>
          <w:sz w:val="32"/>
          <w:szCs w:val="32"/>
        </w:rPr>
        <w:t>借记卡属于发卡银行所有。发卡银行保留拒绝发卡及收回卡片的权利。</w:t>
      </w:r>
      <w:r w:rsidR="00F769AC" w:rsidRPr="008A56A5">
        <w:rPr>
          <w:rFonts w:ascii="仿宋_GB2312" w:hint="eastAsia"/>
          <w:color w:val="000000" w:themeColor="text1"/>
          <w:sz w:val="32"/>
          <w:szCs w:val="32"/>
        </w:rPr>
        <w:t>持卡人在用卡过程中</w:t>
      </w:r>
      <w:r w:rsidR="003B56FA" w:rsidRPr="008A56A5">
        <w:rPr>
          <w:rFonts w:ascii="仿宋_GB2312" w:hint="eastAsia"/>
          <w:color w:val="000000" w:themeColor="text1"/>
          <w:sz w:val="32"/>
          <w:szCs w:val="32"/>
        </w:rPr>
        <w:t>，</w:t>
      </w:r>
      <w:r w:rsidR="003B56FA" w:rsidRPr="008A56A5">
        <w:rPr>
          <w:rFonts w:ascii="仿宋_GB2312" w:hAnsi="Verdana" w:hint="eastAsia"/>
          <w:sz w:val="32"/>
          <w:szCs w:val="32"/>
        </w:rPr>
        <w:t>涉嫌洗钱、恐怖融资，或违反相关法律法规、监管要求或本章程</w:t>
      </w:r>
      <w:r w:rsidR="00F769AC" w:rsidRPr="008A56A5">
        <w:rPr>
          <w:rFonts w:ascii="仿宋_GB2312" w:hint="eastAsia"/>
          <w:color w:val="000000" w:themeColor="text1"/>
          <w:sz w:val="32"/>
          <w:szCs w:val="32"/>
        </w:rPr>
        <w:t>、领卡合约规定或其他违法违规行为的，发卡银行有权终止其用卡权利，并可授权有关单位收回其借记卡。</w:t>
      </w:r>
    </w:p>
    <w:p w14:paraId="7E645738" w14:textId="76140188" w:rsidR="00ED7CD0" w:rsidRPr="003B56FA" w:rsidRDefault="002837CD" w:rsidP="004B3A8E">
      <w:pPr>
        <w:pStyle w:val="p15"/>
        <w:shd w:val="clear" w:color="auto" w:fill="FFFFFF"/>
        <w:spacing w:before="0" w:after="0"/>
        <w:ind w:firstLineChars="210" w:firstLine="672"/>
        <w:rPr>
          <w:rFonts w:ascii="仿宋_GB2312" w:eastAsia="仿宋_GB2312"/>
          <w:b/>
          <w:color w:val="000000" w:themeColor="text1"/>
          <w:sz w:val="32"/>
          <w:szCs w:val="32"/>
        </w:rPr>
      </w:pPr>
      <w:r w:rsidRPr="008A56A5">
        <w:rPr>
          <w:rFonts w:ascii="仿宋_GB2312" w:eastAsia="仿宋_GB2312" w:hint="eastAsia"/>
          <w:color w:val="000000" w:themeColor="text1"/>
          <w:sz w:val="32"/>
          <w:szCs w:val="32"/>
        </w:rPr>
        <w:t>第二十</w:t>
      </w:r>
      <w:r w:rsidR="00202F04" w:rsidRPr="008A56A5">
        <w:rPr>
          <w:rFonts w:ascii="仿宋_GB2312" w:eastAsia="仿宋_GB2312" w:hint="eastAsia"/>
          <w:color w:val="000000" w:themeColor="text1"/>
          <w:sz w:val="32"/>
          <w:szCs w:val="32"/>
        </w:rPr>
        <w:t>六</w:t>
      </w:r>
      <w:r w:rsidRPr="008A56A5">
        <w:rPr>
          <w:rFonts w:ascii="仿宋_GB2312" w:eastAsia="仿宋_GB2312" w:hint="eastAsia"/>
          <w:color w:val="000000" w:themeColor="text1"/>
          <w:sz w:val="32"/>
          <w:szCs w:val="32"/>
        </w:rPr>
        <w:t>条  本</w:t>
      </w:r>
      <w:r w:rsidRPr="008A56A5">
        <w:rPr>
          <w:rFonts w:ascii="仿宋_GB2312" w:eastAsia="仿宋_GB2312" w:hint="eastAsia"/>
          <w:b/>
          <w:color w:val="000000" w:themeColor="text1"/>
          <w:sz w:val="32"/>
          <w:szCs w:val="32"/>
        </w:rPr>
        <w:t>章程由发卡银行制定、解释和修改</w:t>
      </w:r>
      <w:r w:rsidR="00ED7CD0" w:rsidRPr="008A56A5">
        <w:rPr>
          <w:rFonts w:ascii="仿宋_GB2312" w:eastAsia="仿宋_GB2312" w:hint="eastAsia"/>
          <w:b/>
          <w:color w:val="000000" w:themeColor="text1"/>
          <w:sz w:val="32"/>
          <w:szCs w:val="32"/>
        </w:rPr>
        <w:t>。发卡银行如对本章程进行修改，应通过营业网点或网站（</w:t>
      </w:r>
      <w:hyperlink r:id="rId7" w:history="1">
        <w:r w:rsidR="00ED7CD0" w:rsidRPr="008A56A5">
          <w:rPr>
            <w:rStyle w:val="a3"/>
            <w:rFonts w:ascii="仿宋_GB2312" w:eastAsia="仿宋_GB2312" w:hAnsi="Verdana" w:hint="eastAsia"/>
            <w:b/>
            <w:color w:val="000000" w:themeColor="text1"/>
            <w:sz w:val="32"/>
            <w:szCs w:val="32"/>
          </w:rPr>
          <w:t>http://www.lsbchina.com</w:t>
        </w:r>
      </w:hyperlink>
      <w:r w:rsidR="00ED7CD0" w:rsidRPr="008A56A5">
        <w:rPr>
          <w:rFonts w:ascii="仿宋_GB2312" w:eastAsia="仿宋_GB2312" w:hint="eastAsia"/>
          <w:b/>
          <w:color w:val="000000" w:themeColor="text1"/>
          <w:sz w:val="32"/>
          <w:szCs w:val="32"/>
        </w:rPr>
        <w:t>）等将修改后的章程进行公告。公告满30个自然日后，修改后的章程即为生效。在公告期内，持卡人可以选择是否继续使用借记卡，持卡人因对章程的修改有异议而决定不继续使用借记卡的，可向发卡银行提出销卡申请，发卡银行营业网点为其办理销卡手续。公告期满，持卡人未提出销卡申请的，视为同意。</w:t>
      </w:r>
    </w:p>
    <w:p w14:paraId="6A72EB9D" w14:textId="77777777" w:rsidR="002837CD" w:rsidRPr="003B56FA" w:rsidRDefault="00ED7CD0" w:rsidP="004B3A8E">
      <w:pPr>
        <w:pStyle w:val="p15"/>
        <w:shd w:val="clear" w:color="auto" w:fill="FFFFFF"/>
        <w:spacing w:before="0" w:after="0"/>
        <w:ind w:firstLineChars="210" w:firstLine="672"/>
        <w:rPr>
          <w:rFonts w:ascii="仿宋_GB2312" w:eastAsia="仿宋_GB2312"/>
          <w:color w:val="000000" w:themeColor="text1"/>
          <w:sz w:val="32"/>
          <w:szCs w:val="32"/>
        </w:rPr>
      </w:pPr>
      <w:r w:rsidRPr="003B56FA">
        <w:rPr>
          <w:rFonts w:ascii="仿宋_GB2312" w:eastAsia="仿宋_GB2312" w:hint="eastAsia"/>
          <w:color w:val="000000" w:themeColor="text1"/>
          <w:sz w:val="32"/>
          <w:szCs w:val="32"/>
        </w:rPr>
        <w:t>发卡银行以合法方式（包括但不限于营业网点或网站公告）发布的、在持卡人用卡期间持续有效的有关借记卡的公</w:t>
      </w:r>
      <w:r w:rsidRPr="003B56FA">
        <w:rPr>
          <w:rFonts w:ascii="仿宋_GB2312" w:eastAsia="仿宋_GB2312" w:hint="eastAsia"/>
          <w:color w:val="000000" w:themeColor="text1"/>
          <w:sz w:val="32"/>
          <w:szCs w:val="32"/>
        </w:rPr>
        <w:lastRenderedPageBreak/>
        <w:t>告（</w:t>
      </w:r>
      <w:r w:rsidR="006E44DA" w:rsidRPr="003B56FA">
        <w:rPr>
          <w:rFonts w:ascii="仿宋_GB2312" w:eastAsia="仿宋_GB2312" w:hint="eastAsia"/>
          <w:color w:val="000000" w:themeColor="text1"/>
          <w:sz w:val="32"/>
          <w:szCs w:val="32"/>
        </w:rPr>
        <w:t>包括领取借记卡之前和之后发布的），均同样适用于持卡人。如公告与本章程不一致的，以发布在后的为准。</w:t>
      </w:r>
    </w:p>
    <w:p w14:paraId="55C5D201" w14:textId="77777777" w:rsidR="002837CD" w:rsidRPr="003B56FA" w:rsidRDefault="002837CD" w:rsidP="002837CD">
      <w:pPr>
        <w:ind w:firstLineChars="200" w:firstLine="640"/>
        <w:rPr>
          <w:rFonts w:ascii="仿宋_GB2312" w:hAnsi="宋体" w:cs="宋体"/>
          <w:color w:val="000000" w:themeColor="text1"/>
          <w:sz w:val="32"/>
          <w:szCs w:val="32"/>
        </w:rPr>
      </w:pPr>
      <w:r w:rsidRPr="003B56FA">
        <w:rPr>
          <w:rFonts w:ascii="仿宋_GB2312" w:hAnsi="宋体" w:cs="宋体" w:hint="eastAsia"/>
          <w:color w:val="000000" w:themeColor="text1"/>
          <w:sz w:val="32"/>
          <w:szCs w:val="32"/>
        </w:rPr>
        <w:t>第二十</w:t>
      </w:r>
      <w:r w:rsidR="00202F04">
        <w:rPr>
          <w:rFonts w:ascii="仿宋_GB2312" w:hAnsi="宋体" w:cs="宋体" w:hint="eastAsia"/>
          <w:color w:val="000000" w:themeColor="text1"/>
          <w:sz w:val="32"/>
          <w:szCs w:val="32"/>
        </w:rPr>
        <w:t>七</w:t>
      </w:r>
      <w:r w:rsidRPr="003B56FA">
        <w:rPr>
          <w:rFonts w:ascii="仿宋_GB2312" w:hAnsi="宋体" w:cs="宋体" w:hint="eastAsia"/>
          <w:color w:val="000000" w:themeColor="text1"/>
          <w:sz w:val="32"/>
          <w:szCs w:val="32"/>
        </w:rPr>
        <w:t>条 本章程未尽事宜，按照国家有关法律法规和监管规定执行。</w:t>
      </w:r>
    </w:p>
    <w:p w14:paraId="211666C1" w14:textId="40F626DA" w:rsidR="002837CD" w:rsidRPr="003B56FA" w:rsidRDefault="002837CD" w:rsidP="002837CD">
      <w:pPr>
        <w:ind w:firstLineChars="200" w:firstLine="640"/>
        <w:rPr>
          <w:rFonts w:ascii="仿宋_GB2312"/>
          <w:color w:val="000000" w:themeColor="text1"/>
          <w:sz w:val="32"/>
          <w:szCs w:val="32"/>
        </w:rPr>
      </w:pPr>
      <w:r w:rsidRPr="003B56FA">
        <w:rPr>
          <w:rFonts w:ascii="仿宋_GB2312" w:hint="eastAsia"/>
          <w:color w:val="000000" w:themeColor="text1"/>
          <w:sz w:val="32"/>
          <w:szCs w:val="32"/>
        </w:rPr>
        <w:t>第二十</w:t>
      </w:r>
      <w:r w:rsidR="00202F04">
        <w:rPr>
          <w:rFonts w:ascii="仿宋_GB2312" w:hint="eastAsia"/>
          <w:color w:val="000000" w:themeColor="text1"/>
          <w:sz w:val="32"/>
          <w:szCs w:val="32"/>
        </w:rPr>
        <w:t>八</w:t>
      </w:r>
      <w:r w:rsidRPr="003B56FA">
        <w:rPr>
          <w:rFonts w:ascii="仿宋_GB2312" w:hint="eastAsia"/>
          <w:color w:val="000000" w:themeColor="text1"/>
          <w:sz w:val="32"/>
          <w:szCs w:val="32"/>
        </w:rPr>
        <w:t>条  本章程自</w:t>
      </w:r>
      <w:r w:rsidR="00016B6B">
        <w:rPr>
          <w:rFonts w:ascii="仿宋_GB2312"/>
          <w:color w:val="000000" w:themeColor="text1"/>
          <w:sz w:val="32"/>
          <w:szCs w:val="32"/>
        </w:rPr>
        <w:t>2026</w:t>
      </w:r>
      <w:r w:rsidRPr="003B56FA">
        <w:rPr>
          <w:rFonts w:ascii="仿宋_GB2312" w:hint="eastAsia"/>
          <w:color w:val="000000" w:themeColor="text1"/>
          <w:sz w:val="32"/>
          <w:szCs w:val="32"/>
        </w:rPr>
        <w:t>年</w:t>
      </w:r>
      <w:r w:rsidR="00016B6B">
        <w:rPr>
          <w:rFonts w:ascii="仿宋_GB2312"/>
          <w:color w:val="000000" w:themeColor="text1"/>
          <w:sz w:val="32"/>
          <w:szCs w:val="32"/>
        </w:rPr>
        <w:t>1</w:t>
      </w:r>
      <w:r w:rsidRPr="003B56FA">
        <w:rPr>
          <w:rFonts w:ascii="仿宋_GB2312" w:hint="eastAsia"/>
          <w:color w:val="000000" w:themeColor="text1"/>
          <w:sz w:val="32"/>
          <w:szCs w:val="32"/>
        </w:rPr>
        <w:t>月</w:t>
      </w:r>
      <w:r w:rsidR="00016B6B">
        <w:rPr>
          <w:rFonts w:ascii="仿宋_GB2312"/>
          <w:color w:val="000000" w:themeColor="text1"/>
          <w:sz w:val="32"/>
          <w:szCs w:val="32"/>
        </w:rPr>
        <w:t>20</w:t>
      </w:r>
      <w:r w:rsidRPr="003B56FA">
        <w:rPr>
          <w:rFonts w:ascii="仿宋_GB2312" w:hint="eastAsia"/>
          <w:color w:val="000000" w:themeColor="text1"/>
          <w:sz w:val="32"/>
          <w:szCs w:val="32"/>
        </w:rPr>
        <w:t>日起</w:t>
      </w:r>
      <w:r w:rsidR="00016B6B">
        <w:rPr>
          <w:rFonts w:ascii="仿宋_GB2312" w:hint="eastAsia"/>
          <w:color w:val="000000" w:themeColor="text1"/>
          <w:sz w:val="32"/>
          <w:szCs w:val="32"/>
        </w:rPr>
        <w:t>施</w:t>
      </w:r>
      <w:r w:rsidRPr="003B56FA">
        <w:rPr>
          <w:rFonts w:ascii="仿宋_GB2312" w:hint="eastAsia"/>
          <w:color w:val="000000" w:themeColor="text1"/>
          <w:sz w:val="32"/>
          <w:szCs w:val="32"/>
        </w:rPr>
        <w:t>行，原《临商银行借记卡章程》（临商银发[201</w:t>
      </w:r>
      <w:r w:rsidR="006E44DA" w:rsidRPr="003B56FA">
        <w:rPr>
          <w:rFonts w:ascii="仿宋_GB2312" w:hint="eastAsia"/>
          <w:color w:val="000000" w:themeColor="text1"/>
          <w:sz w:val="32"/>
          <w:szCs w:val="32"/>
        </w:rPr>
        <w:t>9</w:t>
      </w:r>
      <w:r w:rsidRPr="003B56FA">
        <w:rPr>
          <w:rFonts w:ascii="仿宋_GB2312" w:hint="eastAsia"/>
          <w:color w:val="000000" w:themeColor="text1"/>
          <w:sz w:val="32"/>
          <w:szCs w:val="32"/>
        </w:rPr>
        <w:t>]</w:t>
      </w:r>
      <w:r w:rsidR="0053400B">
        <w:rPr>
          <w:rFonts w:ascii="仿宋_GB2312"/>
          <w:color w:val="000000" w:themeColor="text1"/>
          <w:sz w:val="32"/>
          <w:szCs w:val="32"/>
        </w:rPr>
        <w:t>82</w:t>
      </w:r>
      <w:r w:rsidRPr="003B56FA">
        <w:rPr>
          <w:rFonts w:ascii="仿宋_GB2312" w:hint="eastAsia"/>
          <w:color w:val="000000" w:themeColor="text1"/>
          <w:sz w:val="32"/>
          <w:szCs w:val="32"/>
        </w:rPr>
        <w:t xml:space="preserve">号）同时废止。 </w:t>
      </w:r>
    </w:p>
    <w:p w14:paraId="7370AD49" w14:textId="77777777" w:rsidR="001C20FE" w:rsidRPr="00016B6B" w:rsidRDefault="001C20FE">
      <w:pPr>
        <w:rPr>
          <w:rFonts w:ascii="仿宋_GB2312"/>
          <w:color w:val="000000" w:themeColor="text1"/>
          <w:sz w:val="32"/>
          <w:szCs w:val="32"/>
        </w:rPr>
      </w:pPr>
    </w:p>
    <w:sectPr w:rsidR="001C20FE" w:rsidRPr="00016B6B" w:rsidSect="00345052">
      <w:pgSz w:w="11906" w:h="16838"/>
      <w:pgMar w:top="1418" w:right="1758" w:bottom="1418" w:left="175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025200" w14:textId="77777777" w:rsidR="00FB52C2" w:rsidRDefault="00FB52C2" w:rsidP="002D57F6">
      <w:r>
        <w:separator/>
      </w:r>
    </w:p>
  </w:endnote>
  <w:endnote w:type="continuationSeparator" w:id="0">
    <w:p w14:paraId="5870578A" w14:textId="77777777" w:rsidR="00FB52C2" w:rsidRDefault="00FB52C2" w:rsidP="002D5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方正小标宋简体">
    <w:panose1 w:val="02010601030101010101"/>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4000ACFF" w:usb2="00000001"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C58DAB" w14:textId="77777777" w:rsidR="00FB52C2" w:rsidRDefault="00FB52C2" w:rsidP="002D57F6">
      <w:r>
        <w:separator/>
      </w:r>
    </w:p>
  </w:footnote>
  <w:footnote w:type="continuationSeparator" w:id="0">
    <w:p w14:paraId="1371116E" w14:textId="77777777" w:rsidR="00FB52C2" w:rsidRDefault="00FB52C2" w:rsidP="002D57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7CD"/>
    <w:rsid w:val="00005E20"/>
    <w:rsid w:val="00016B6B"/>
    <w:rsid w:val="00045599"/>
    <w:rsid w:val="00052D22"/>
    <w:rsid w:val="00081E34"/>
    <w:rsid w:val="0009696A"/>
    <w:rsid w:val="0009749C"/>
    <w:rsid w:val="00106026"/>
    <w:rsid w:val="00114D7B"/>
    <w:rsid w:val="00163EB4"/>
    <w:rsid w:val="00173307"/>
    <w:rsid w:val="00193B7B"/>
    <w:rsid w:val="001C20FE"/>
    <w:rsid w:val="00201A63"/>
    <w:rsid w:val="00202F04"/>
    <w:rsid w:val="00227038"/>
    <w:rsid w:val="00233564"/>
    <w:rsid w:val="00240B2C"/>
    <w:rsid w:val="00244D62"/>
    <w:rsid w:val="00245207"/>
    <w:rsid w:val="002614B2"/>
    <w:rsid w:val="002666DF"/>
    <w:rsid w:val="00272EE0"/>
    <w:rsid w:val="002829F2"/>
    <w:rsid w:val="002837CD"/>
    <w:rsid w:val="002B6E9A"/>
    <w:rsid w:val="002D1A02"/>
    <w:rsid w:val="002D28DB"/>
    <w:rsid w:val="002D4259"/>
    <w:rsid w:val="002D57F6"/>
    <w:rsid w:val="002F0684"/>
    <w:rsid w:val="002F60F9"/>
    <w:rsid w:val="00312353"/>
    <w:rsid w:val="00313C8E"/>
    <w:rsid w:val="003155B6"/>
    <w:rsid w:val="00315D61"/>
    <w:rsid w:val="00332DFB"/>
    <w:rsid w:val="00345052"/>
    <w:rsid w:val="00370541"/>
    <w:rsid w:val="00385FF6"/>
    <w:rsid w:val="003B5446"/>
    <w:rsid w:val="003B56FA"/>
    <w:rsid w:val="003B7B79"/>
    <w:rsid w:val="003E5B1D"/>
    <w:rsid w:val="00426E85"/>
    <w:rsid w:val="0044411C"/>
    <w:rsid w:val="004659A2"/>
    <w:rsid w:val="004934B2"/>
    <w:rsid w:val="004B1679"/>
    <w:rsid w:val="004B3A8E"/>
    <w:rsid w:val="004C217A"/>
    <w:rsid w:val="00523C01"/>
    <w:rsid w:val="0053400B"/>
    <w:rsid w:val="00555546"/>
    <w:rsid w:val="005718DE"/>
    <w:rsid w:val="00576F8A"/>
    <w:rsid w:val="00591523"/>
    <w:rsid w:val="00593C93"/>
    <w:rsid w:val="005A73A2"/>
    <w:rsid w:val="005C0217"/>
    <w:rsid w:val="005E17C1"/>
    <w:rsid w:val="005E4985"/>
    <w:rsid w:val="00627F7B"/>
    <w:rsid w:val="006537F1"/>
    <w:rsid w:val="00666F03"/>
    <w:rsid w:val="006953B9"/>
    <w:rsid w:val="006A017E"/>
    <w:rsid w:val="006C42DF"/>
    <w:rsid w:val="006D43B1"/>
    <w:rsid w:val="006E44DA"/>
    <w:rsid w:val="006E59A5"/>
    <w:rsid w:val="006E62CB"/>
    <w:rsid w:val="007020A6"/>
    <w:rsid w:val="00735C72"/>
    <w:rsid w:val="00742C4B"/>
    <w:rsid w:val="00743A4B"/>
    <w:rsid w:val="007875C3"/>
    <w:rsid w:val="007950F4"/>
    <w:rsid w:val="00796957"/>
    <w:rsid w:val="007B7EE0"/>
    <w:rsid w:val="007E21F4"/>
    <w:rsid w:val="00851DCF"/>
    <w:rsid w:val="0086062B"/>
    <w:rsid w:val="00874895"/>
    <w:rsid w:val="008A56A5"/>
    <w:rsid w:val="008D27AE"/>
    <w:rsid w:val="008E71E0"/>
    <w:rsid w:val="00906E2A"/>
    <w:rsid w:val="00907354"/>
    <w:rsid w:val="00915DB2"/>
    <w:rsid w:val="009268F3"/>
    <w:rsid w:val="00945BC9"/>
    <w:rsid w:val="00946A82"/>
    <w:rsid w:val="00985507"/>
    <w:rsid w:val="009E6D6B"/>
    <w:rsid w:val="00A01EF0"/>
    <w:rsid w:val="00A23AF5"/>
    <w:rsid w:val="00A60637"/>
    <w:rsid w:val="00AB16FF"/>
    <w:rsid w:val="00AE373C"/>
    <w:rsid w:val="00AE71B1"/>
    <w:rsid w:val="00AE73AF"/>
    <w:rsid w:val="00B01407"/>
    <w:rsid w:val="00B036D3"/>
    <w:rsid w:val="00B275BF"/>
    <w:rsid w:val="00B46EB4"/>
    <w:rsid w:val="00B527CC"/>
    <w:rsid w:val="00B61CFE"/>
    <w:rsid w:val="00B75908"/>
    <w:rsid w:val="00BC717D"/>
    <w:rsid w:val="00C079A3"/>
    <w:rsid w:val="00C24431"/>
    <w:rsid w:val="00C42C2C"/>
    <w:rsid w:val="00C453AC"/>
    <w:rsid w:val="00CA7B85"/>
    <w:rsid w:val="00CB348D"/>
    <w:rsid w:val="00CE3D58"/>
    <w:rsid w:val="00CE6272"/>
    <w:rsid w:val="00D019CA"/>
    <w:rsid w:val="00D06111"/>
    <w:rsid w:val="00D14476"/>
    <w:rsid w:val="00D51531"/>
    <w:rsid w:val="00D73DFE"/>
    <w:rsid w:val="00D86BBD"/>
    <w:rsid w:val="00DD3057"/>
    <w:rsid w:val="00DE43AE"/>
    <w:rsid w:val="00E713E5"/>
    <w:rsid w:val="00EA5724"/>
    <w:rsid w:val="00EC5BA9"/>
    <w:rsid w:val="00ED7CD0"/>
    <w:rsid w:val="00F11F34"/>
    <w:rsid w:val="00F2130F"/>
    <w:rsid w:val="00F6449D"/>
    <w:rsid w:val="00F6755A"/>
    <w:rsid w:val="00F67EBD"/>
    <w:rsid w:val="00F721D3"/>
    <w:rsid w:val="00F769AC"/>
    <w:rsid w:val="00F82EBA"/>
    <w:rsid w:val="00F91C1E"/>
    <w:rsid w:val="00F93357"/>
    <w:rsid w:val="00FB52C2"/>
    <w:rsid w:val="00FE0B8D"/>
    <w:rsid w:val="00FE7C24"/>
    <w:rsid w:val="00FF23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7B3EF8"/>
  <w15:chartTrackingRefBased/>
  <w15:docId w15:val="{C35D65EE-37C2-4A05-A613-932FD2E8C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37CD"/>
    <w:rPr>
      <w:rFonts w:ascii="Times New Roman" w:eastAsia="仿宋_GB2312" w:hAnsi="Times New Roman" w:cs="Times New Roman"/>
      <w:kern w:val="0"/>
      <w:sz w:val="3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2837CD"/>
    <w:rPr>
      <w:color w:val="0000FF"/>
      <w:u w:val="single"/>
    </w:rPr>
  </w:style>
  <w:style w:type="character" w:customStyle="1" w:styleId="15">
    <w:name w:val="15"/>
    <w:rsid w:val="002837CD"/>
    <w:rPr>
      <w:rFonts w:ascii="Times New Roman" w:hAnsi="Times New Roman" w:cs="Times New Roman" w:hint="default"/>
      <w:b/>
      <w:bCs/>
    </w:rPr>
  </w:style>
  <w:style w:type="character" w:customStyle="1" w:styleId="1">
    <w:name w:val="纯文本 字符1"/>
    <w:link w:val="a4"/>
    <w:semiHidden/>
    <w:rsid w:val="002837CD"/>
    <w:rPr>
      <w:rFonts w:ascii="仿宋_GB2312" w:eastAsia="仿宋_GB2312" w:hAnsi="Courier New" w:cs="Courier New"/>
      <w:sz w:val="32"/>
      <w:szCs w:val="21"/>
    </w:rPr>
  </w:style>
  <w:style w:type="paragraph" w:styleId="a4">
    <w:name w:val="Plain Text"/>
    <w:basedOn w:val="a"/>
    <w:link w:val="1"/>
    <w:semiHidden/>
    <w:rsid w:val="002837CD"/>
    <w:pPr>
      <w:widowControl w:val="0"/>
      <w:jc w:val="both"/>
    </w:pPr>
    <w:rPr>
      <w:rFonts w:ascii="仿宋_GB2312" w:hAnsi="Courier New" w:cs="Courier New"/>
      <w:kern w:val="2"/>
      <w:sz w:val="32"/>
      <w:szCs w:val="21"/>
    </w:rPr>
  </w:style>
  <w:style w:type="character" w:customStyle="1" w:styleId="a5">
    <w:name w:val="纯文本 字符"/>
    <w:basedOn w:val="a0"/>
    <w:uiPriority w:val="99"/>
    <w:semiHidden/>
    <w:rsid w:val="002837CD"/>
    <w:rPr>
      <w:rFonts w:asciiTheme="minorEastAsia" w:hAnsi="Courier New" w:cs="Courier New"/>
      <w:kern w:val="0"/>
      <w:sz w:val="30"/>
      <w:szCs w:val="24"/>
    </w:rPr>
  </w:style>
  <w:style w:type="paragraph" w:customStyle="1" w:styleId="p0">
    <w:name w:val="p0"/>
    <w:basedOn w:val="a"/>
    <w:rsid w:val="002837CD"/>
    <w:rPr>
      <w:rFonts w:eastAsia="宋体"/>
      <w:sz w:val="21"/>
      <w:szCs w:val="21"/>
    </w:rPr>
  </w:style>
  <w:style w:type="paragraph" w:customStyle="1" w:styleId="Char">
    <w:name w:val="Char"/>
    <w:basedOn w:val="a"/>
    <w:rsid w:val="002837CD"/>
    <w:pPr>
      <w:spacing w:beforeLines="100" w:before="312" w:after="160" w:line="240" w:lineRule="exact"/>
    </w:pPr>
    <w:rPr>
      <w:rFonts w:ascii="Verdana" w:hAnsi="Verdana"/>
      <w:sz w:val="20"/>
      <w:szCs w:val="20"/>
      <w:lang w:eastAsia="en-US"/>
    </w:rPr>
  </w:style>
  <w:style w:type="paragraph" w:customStyle="1" w:styleId="p15">
    <w:name w:val="p15"/>
    <w:basedOn w:val="a"/>
    <w:rsid w:val="002837CD"/>
    <w:pPr>
      <w:spacing w:before="100" w:after="100"/>
    </w:pPr>
    <w:rPr>
      <w:rFonts w:ascii="宋体" w:eastAsia="宋体" w:hAnsi="宋体" w:cs="宋体"/>
      <w:sz w:val="24"/>
    </w:rPr>
  </w:style>
  <w:style w:type="paragraph" w:styleId="a6">
    <w:name w:val="header"/>
    <w:basedOn w:val="a"/>
    <w:link w:val="a7"/>
    <w:uiPriority w:val="99"/>
    <w:unhideWhenUsed/>
    <w:rsid w:val="002D57F6"/>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2D57F6"/>
    <w:rPr>
      <w:rFonts w:ascii="Times New Roman" w:eastAsia="仿宋_GB2312" w:hAnsi="Times New Roman" w:cs="Times New Roman"/>
      <w:kern w:val="0"/>
      <w:sz w:val="18"/>
      <w:szCs w:val="18"/>
    </w:rPr>
  </w:style>
  <w:style w:type="paragraph" w:styleId="a8">
    <w:name w:val="footer"/>
    <w:basedOn w:val="a"/>
    <w:link w:val="a9"/>
    <w:uiPriority w:val="99"/>
    <w:unhideWhenUsed/>
    <w:rsid w:val="002D57F6"/>
    <w:pPr>
      <w:tabs>
        <w:tab w:val="center" w:pos="4153"/>
        <w:tab w:val="right" w:pos="8306"/>
      </w:tabs>
      <w:snapToGrid w:val="0"/>
    </w:pPr>
    <w:rPr>
      <w:sz w:val="18"/>
      <w:szCs w:val="18"/>
    </w:rPr>
  </w:style>
  <w:style w:type="character" w:customStyle="1" w:styleId="a9">
    <w:name w:val="页脚 字符"/>
    <w:basedOn w:val="a0"/>
    <w:link w:val="a8"/>
    <w:uiPriority w:val="99"/>
    <w:rsid w:val="002D57F6"/>
    <w:rPr>
      <w:rFonts w:ascii="Times New Roman" w:eastAsia="仿宋_GB2312" w:hAnsi="Times New Roman" w:cs="Times New Roman"/>
      <w:kern w:val="0"/>
      <w:sz w:val="18"/>
      <w:szCs w:val="18"/>
    </w:rPr>
  </w:style>
  <w:style w:type="character" w:styleId="aa">
    <w:name w:val="Strong"/>
    <w:basedOn w:val="a0"/>
    <w:qFormat/>
    <w:rsid w:val="00313C8E"/>
    <w:rPr>
      <w:b/>
    </w:rPr>
  </w:style>
  <w:style w:type="paragraph" w:customStyle="1" w:styleId="Char0">
    <w:name w:val="Char"/>
    <w:basedOn w:val="a"/>
    <w:rsid w:val="005E4985"/>
    <w:pPr>
      <w:spacing w:beforeLines="100" w:before="312" w:after="160" w:line="240" w:lineRule="exact"/>
    </w:pPr>
    <w:rPr>
      <w:rFonts w:ascii="Verdana" w:hAnsi="Verdana"/>
      <w:sz w:val="20"/>
      <w:szCs w:val="20"/>
      <w:lang w:eastAsia="en-US"/>
    </w:rPr>
  </w:style>
  <w:style w:type="paragraph" w:customStyle="1" w:styleId="Char1">
    <w:name w:val="Char"/>
    <w:basedOn w:val="a"/>
    <w:rsid w:val="00233564"/>
    <w:pPr>
      <w:spacing w:beforeLines="100" w:before="312" w:after="160" w:line="240" w:lineRule="exact"/>
    </w:pPr>
    <w:rPr>
      <w:rFonts w:ascii="Verdana" w:hAnsi="Verdana"/>
      <w:sz w:val="20"/>
      <w:szCs w:val="20"/>
      <w:lang w:eastAsia="en-US"/>
    </w:rPr>
  </w:style>
  <w:style w:type="character" w:styleId="ab">
    <w:name w:val="annotation reference"/>
    <w:basedOn w:val="a0"/>
    <w:uiPriority w:val="99"/>
    <w:semiHidden/>
    <w:unhideWhenUsed/>
    <w:rsid w:val="009268F3"/>
    <w:rPr>
      <w:sz w:val="21"/>
      <w:szCs w:val="21"/>
    </w:rPr>
  </w:style>
  <w:style w:type="paragraph" w:styleId="ac">
    <w:name w:val="annotation text"/>
    <w:basedOn w:val="a"/>
    <w:link w:val="ad"/>
    <w:uiPriority w:val="99"/>
    <w:semiHidden/>
    <w:unhideWhenUsed/>
    <w:rsid w:val="009268F3"/>
  </w:style>
  <w:style w:type="character" w:customStyle="1" w:styleId="ad">
    <w:name w:val="批注文字 字符"/>
    <w:basedOn w:val="a0"/>
    <w:link w:val="ac"/>
    <w:uiPriority w:val="99"/>
    <w:semiHidden/>
    <w:rsid w:val="009268F3"/>
    <w:rPr>
      <w:rFonts w:ascii="Times New Roman" w:eastAsia="仿宋_GB2312" w:hAnsi="Times New Roman" w:cs="Times New Roman"/>
      <w:kern w:val="0"/>
      <w:sz w:val="30"/>
      <w:szCs w:val="24"/>
    </w:rPr>
  </w:style>
  <w:style w:type="paragraph" w:styleId="ae">
    <w:name w:val="annotation subject"/>
    <w:basedOn w:val="ac"/>
    <w:next w:val="ac"/>
    <w:link w:val="af"/>
    <w:uiPriority w:val="99"/>
    <w:semiHidden/>
    <w:unhideWhenUsed/>
    <w:rsid w:val="009268F3"/>
    <w:rPr>
      <w:b/>
      <w:bCs/>
    </w:rPr>
  </w:style>
  <w:style w:type="character" w:customStyle="1" w:styleId="af">
    <w:name w:val="批注主题 字符"/>
    <w:basedOn w:val="ad"/>
    <w:link w:val="ae"/>
    <w:uiPriority w:val="99"/>
    <w:semiHidden/>
    <w:rsid w:val="009268F3"/>
    <w:rPr>
      <w:rFonts w:ascii="Times New Roman" w:eastAsia="仿宋_GB2312" w:hAnsi="Times New Roman" w:cs="Times New Roman"/>
      <w:b/>
      <w:bCs/>
      <w:kern w:val="0"/>
      <w:sz w:val="30"/>
      <w:szCs w:val="24"/>
    </w:rPr>
  </w:style>
  <w:style w:type="paragraph" w:styleId="af0">
    <w:name w:val="Balloon Text"/>
    <w:basedOn w:val="a"/>
    <w:link w:val="af1"/>
    <w:uiPriority w:val="99"/>
    <w:semiHidden/>
    <w:unhideWhenUsed/>
    <w:rsid w:val="009268F3"/>
    <w:rPr>
      <w:sz w:val="18"/>
      <w:szCs w:val="18"/>
    </w:rPr>
  </w:style>
  <w:style w:type="character" w:customStyle="1" w:styleId="af1">
    <w:name w:val="批注框文本 字符"/>
    <w:basedOn w:val="a0"/>
    <w:link w:val="af0"/>
    <w:uiPriority w:val="99"/>
    <w:semiHidden/>
    <w:rsid w:val="009268F3"/>
    <w:rPr>
      <w:rFonts w:ascii="Times New Roman" w:eastAsia="仿宋_GB2312" w:hAnsi="Times New Roman" w:cs="Times New Roman"/>
      <w:kern w:val="0"/>
      <w:sz w:val="18"/>
      <w:szCs w:val="18"/>
    </w:rPr>
  </w:style>
  <w:style w:type="paragraph" w:styleId="af2">
    <w:name w:val="Revision"/>
    <w:hidden/>
    <w:uiPriority w:val="99"/>
    <w:semiHidden/>
    <w:rsid w:val="00D14476"/>
    <w:rPr>
      <w:rFonts w:ascii="Times New Roman" w:eastAsia="仿宋_GB2312" w:hAnsi="Times New Roman" w:cs="Times New Roman"/>
      <w:kern w:val="0"/>
      <w:sz w:val="3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sbchina.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5E59E3-E3E5-4C7C-A797-623E3B78D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11</Pages>
  <Words>786</Words>
  <Characters>4484</Characters>
  <Application>Microsoft Office Word</Application>
  <DocSecurity>0</DocSecurity>
  <Lines>37</Lines>
  <Paragraphs>10</Paragraphs>
  <ScaleCrop>false</ScaleCrop>
  <Company/>
  <LinksUpToDate>false</LinksUpToDate>
  <CharactersWithSpaces>5260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赵灵艳</dc:creator>
  <cp:keywords/>
  <dc:description/>
  <cp:lastModifiedBy>赵灵艳</cp:lastModifiedBy>
  <cp:revision>9</cp:revision>
  <cp:lastPrinted>2024-08-27T02:30:00Z</cp:lastPrinted>
  <dcterms:created xsi:type="dcterms:W3CDTF">2025-11-20T03:11:00Z</dcterms:created>
  <dcterms:modified xsi:type="dcterms:W3CDTF">2025-12-17T00:43:00Z</dcterms:modified>
</cp:coreProperties>
</file>